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AB" w:rsidRPr="00C042B1" w:rsidRDefault="00D109AB" w:rsidP="00D109AB">
      <w:pPr>
        <w:pStyle w:val="ConsTitle"/>
        <w:widowControl/>
        <w:ind w:right="0" w:firstLine="540"/>
        <w:jc w:val="center"/>
        <w:rPr>
          <w:rFonts w:ascii="Times New Roman" w:hAnsi="Times New Roman" w:cs="Times New Roman"/>
          <w:sz w:val="22"/>
          <w:szCs w:val="22"/>
        </w:rPr>
      </w:pPr>
      <w:r w:rsidRPr="00C042B1">
        <w:rPr>
          <w:rFonts w:ascii="Times New Roman" w:hAnsi="Times New Roman" w:cs="Times New Roman"/>
          <w:sz w:val="22"/>
          <w:szCs w:val="22"/>
        </w:rPr>
        <w:t>ДОГОВОР</w:t>
      </w:r>
    </w:p>
    <w:p w:rsidR="00D109AB" w:rsidRPr="00C042B1" w:rsidRDefault="00D109AB" w:rsidP="00D109AB">
      <w:pPr>
        <w:pStyle w:val="ConsNormal"/>
        <w:widowControl/>
        <w:ind w:right="0" w:firstLine="540"/>
        <w:jc w:val="center"/>
        <w:rPr>
          <w:rFonts w:ascii="Times New Roman" w:hAnsi="Times New Roman" w:cs="Times New Roman"/>
          <w:b/>
          <w:sz w:val="22"/>
          <w:szCs w:val="22"/>
        </w:rPr>
      </w:pPr>
      <w:r w:rsidRPr="00C042B1">
        <w:rPr>
          <w:rFonts w:ascii="Times New Roman" w:hAnsi="Times New Roman" w:cs="Times New Roman"/>
          <w:b/>
          <w:sz w:val="22"/>
          <w:szCs w:val="22"/>
        </w:rPr>
        <w:t xml:space="preserve">купли-продажи </w:t>
      </w:r>
    </w:p>
    <w:p w:rsidR="00D109AB" w:rsidRPr="00C042B1" w:rsidRDefault="00D109AB" w:rsidP="00D109AB">
      <w:pPr>
        <w:pStyle w:val="ConsNonformat"/>
        <w:widowControl/>
        <w:ind w:right="0" w:firstLine="540"/>
        <w:jc w:val="center"/>
        <w:rPr>
          <w:rFonts w:ascii="Times New Roman" w:hAnsi="Times New Roman" w:cs="Times New Roman"/>
          <w:sz w:val="22"/>
          <w:szCs w:val="22"/>
        </w:rPr>
      </w:pPr>
    </w:p>
    <w:p w:rsidR="00D109AB" w:rsidRPr="00C042B1" w:rsidRDefault="00D109AB" w:rsidP="00C042B1">
      <w:pPr>
        <w:pStyle w:val="ConsNonformat"/>
        <w:widowControl/>
        <w:ind w:right="0" w:firstLine="709"/>
        <w:jc w:val="both"/>
        <w:rPr>
          <w:rFonts w:ascii="Times New Roman" w:hAnsi="Times New Roman" w:cs="Times New Roman"/>
          <w:sz w:val="22"/>
          <w:szCs w:val="22"/>
        </w:rPr>
      </w:pPr>
      <w:r w:rsidRPr="00C042B1">
        <w:rPr>
          <w:rFonts w:ascii="Times New Roman" w:hAnsi="Times New Roman" w:cs="Times New Roman"/>
          <w:sz w:val="22"/>
          <w:szCs w:val="22"/>
        </w:rPr>
        <w:t>город</w:t>
      </w:r>
      <w:r w:rsidRPr="00C042B1">
        <w:rPr>
          <w:rFonts w:ascii="Times New Roman" w:hAnsi="Times New Roman" w:cs="Times New Roman"/>
          <w:sz w:val="22"/>
          <w:szCs w:val="22"/>
        </w:rPr>
        <w:t xml:space="preserve"> Великие Луки Псковской области</w:t>
      </w:r>
      <w:r w:rsidRPr="00C042B1">
        <w:rPr>
          <w:rFonts w:ascii="Times New Roman" w:hAnsi="Times New Roman" w:cs="Times New Roman"/>
          <w:sz w:val="22"/>
          <w:szCs w:val="22"/>
        </w:rPr>
        <w:t xml:space="preserve">             </w:t>
      </w:r>
      <w:r w:rsidRPr="00C042B1">
        <w:rPr>
          <w:rFonts w:ascii="Times New Roman" w:hAnsi="Times New Roman" w:cs="Times New Roman"/>
          <w:sz w:val="22"/>
          <w:szCs w:val="22"/>
        </w:rPr>
        <w:t xml:space="preserve">                      </w:t>
      </w:r>
      <w:r w:rsidR="00C042B1">
        <w:rPr>
          <w:rFonts w:ascii="Times New Roman" w:hAnsi="Times New Roman" w:cs="Times New Roman"/>
          <w:sz w:val="22"/>
          <w:szCs w:val="22"/>
        </w:rPr>
        <w:t xml:space="preserve">                </w:t>
      </w:r>
      <w:r w:rsidRPr="00C042B1">
        <w:rPr>
          <w:rFonts w:ascii="Times New Roman" w:hAnsi="Times New Roman" w:cs="Times New Roman"/>
          <w:sz w:val="22"/>
          <w:szCs w:val="22"/>
        </w:rPr>
        <w:t xml:space="preserve"> </w:t>
      </w:r>
      <w:r w:rsidRPr="00C042B1">
        <w:rPr>
          <w:rFonts w:ascii="Times New Roman" w:hAnsi="Times New Roman" w:cs="Times New Roman"/>
          <w:sz w:val="22"/>
          <w:szCs w:val="22"/>
        </w:rPr>
        <w:t xml:space="preserve"> </w:t>
      </w:r>
      <w:proofErr w:type="gramStart"/>
      <w:r w:rsidRPr="00C042B1">
        <w:rPr>
          <w:rFonts w:ascii="Times New Roman" w:hAnsi="Times New Roman" w:cs="Times New Roman"/>
          <w:sz w:val="22"/>
          <w:szCs w:val="22"/>
        </w:rPr>
        <w:t xml:space="preserve">   «</w:t>
      </w:r>
      <w:proofErr w:type="gramEnd"/>
      <w:r w:rsidRPr="00C042B1">
        <w:rPr>
          <w:rFonts w:ascii="Times New Roman" w:hAnsi="Times New Roman" w:cs="Times New Roman"/>
          <w:sz w:val="22"/>
          <w:szCs w:val="22"/>
        </w:rPr>
        <w:t>____» _____________  201</w:t>
      </w:r>
      <w:r w:rsidR="00C042B1" w:rsidRPr="00C042B1">
        <w:rPr>
          <w:rFonts w:ascii="Times New Roman" w:hAnsi="Times New Roman" w:cs="Times New Roman"/>
          <w:sz w:val="22"/>
          <w:szCs w:val="22"/>
        </w:rPr>
        <w:t>_</w:t>
      </w:r>
      <w:r w:rsidRPr="00C042B1">
        <w:rPr>
          <w:rFonts w:ascii="Times New Roman" w:hAnsi="Times New Roman" w:cs="Times New Roman"/>
          <w:sz w:val="22"/>
          <w:szCs w:val="22"/>
        </w:rPr>
        <w:t xml:space="preserve"> г.</w:t>
      </w:r>
    </w:p>
    <w:p w:rsidR="00D109AB" w:rsidRPr="00C042B1" w:rsidRDefault="00D109AB" w:rsidP="00D109AB">
      <w:pPr>
        <w:pStyle w:val="ConsNonformat"/>
        <w:widowControl/>
        <w:ind w:right="0"/>
        <w:jc w:val="both"/>
        <w:rPr>
          <w:rFonts w:ascii="Times New Roman" w:hAnsi="Times New Roman" w:cs="Times New Roman"/>
          <w:b/>
          <w:sz w:val="22"/>
          <w:szCs w:val="22"/>
        </w:rPr>
      </w:pPr>
    </w:p>
    <w:p w:rsidR="00D109AB" w:rsidRPr="00C042B1" w:rsidRDefault="00D109AB" w:rsidP="00C042B1">
      <w:pPr>
        <w:shd w:val="clear" w:color="auto" w:fill="FFFFFF"/>
        <w:ind w:firstLine="709"/>
        <w:contextualSpacing/>
        <w:jc w:val="both"/>
        <w:rPr>
          <w:bCs/>
          <w:sz w:val="22"/>
          <w:szCs w:val="22"/>
        </w:rPr>
      </w:pPr>
      <w:r w:rsidRPr="00C042B1">
        <w:rPr>
          <w:bCs/>
          <w:sz w:val="22"/>
          <w:szCs w:val="22"/>
        </w:rPr>
        <w:t xml:space="preserve">Закрытое акционерное общество «Великолукский завод щелочных аккумуляторов» (182115, Псковская область, г. Великие Луки, ул. Гоголя, д.3; ИНН 6025021910, КПП 602501001, ОГРН 1036000102104) </w:t>
      </w:r>
      <w:r w:rsidRPr="00C042B1">
        <w:rPr>
          <w:bCs/>
          <w:sz w:val="22"/>
          <w:szCs w:val="22"/>
        </w:rPr>
        <w:t xml:space="preserve">в лице конкурсного управляющего Ковалева Игоря Владимировича, действующего на основании Решения Арбитражного суда </w:t>
      </w:r>
      <w:r w:rsidRPr="00C042B1">
        <w:rPr>
          <w:bCs/>
          <w:sz w:val="22"/>
          <w:szCs w:val="22"/>
        </w:rPr>
        <w:t>Псковской области от 24.05.2018</w:t>
      </w:r>
      <w:r w:rsidRPr="00C042B1">
        <w:rPr>
          <w:bCs/>
          <w:sz w:val="22"/>
          <w:szCs w:val="22"/>
        </w:rPr>
        <w:t xml:space="preserve"> года по делу </w:t>
      </w:r>
      <w:r w:rsidRPr="00C042B1">
        <w:rPr>
          <w:bCs/>
          <w:sz w:val="22"/>
          <w:szCs w:val="22"/>
        </w:rPr>
        <w:t>№ А52-1770/2015</w:t>
      </w:r>
      <w:r w:rsidRPr="00C042B1">
        <w:rPr>
          <w:sz w:val="22"/>
          <w:szCs w:val="22"/>
        </w:rPr>
        <w:t xml:space="preserve">, именуемое далее «Продавец» с одной стороны, и </w:t>
      </w:r>
    </w:p>
    <w:p w:rsidR="00D109AB" w:rsidRPr="00C042B1" w:rsidRDefault="00D109AB" w:rsidP="00C042B1">
      <w:pPr>
        <w:shd w:val="clear" w:color="auto" w:fill="FFFFFF"/>
        <w:ind w:firstLine="709"/>
        <w:contextualSpacing/>
        <w:jc w:val="both"/>
        <w:rPr>
          <w:sz w:val="22"/>
          <w:szCs w:val="22"/>
        </w:rPr>
      </w:pPr>
      <w:r w:rsidRPr="00C042B1">
        <w:rPr>
          <w:b/>
          <w:sz w:val="22"/>
          <w:szCs w:val="22"/>
        </w:rPr>
        <w:t>________________________________________________________________________________________________________________________________________</w:t>
      </w:r>
      <w:r w:rsidRPr="00C042B1">
        <w:rPr>
          <w:sz w:val="22"/>
          <w:szCs w:val="22"/>
        </w:rPr>
        <w:t xml:space="preserve">далее именуемое «Покупатель» с другой стороны, </w:t>
      </w:r>
    </w:p>
    <w:p w:rsidR="00D109AB" w:rsidRPr="00C042B1" w:rsidRDefault="00D109AB" w:rsidP="00C042B1">
      <w:pPr>
        <w:shd w:val="clear" w:color="auto" w:fill="FFFFFF"/>
        <w:ind w:firstLine="709"/>
        <w:contextualSpacing/>
        <w:jc w:val="both"/>
        <w:rPr>
          <w:sz w:val="22"/>
          <w:szCs w:val="22"/>
        </w:rPr>
      </w:pPr>
      <w:r w:rsidRPr="00C042B1">
        <w:rPr>
          <w:sz w:val="22"/>
          <w:szCs w:val="22"/>
        </w:rPr>
        <w:t>вместе именуемые «Стороны», по результатам проведения открытых торгов по продаже имущества</w:t>
      </w:r>
      <w:r w:rsidRPr="00C042B1">
        <w:rPr>
          <w:sz w:val="22"/>
          <w:szCs w:val="22"/>
        </w:rPr>
        <w:t xml:space="preserve"> ЗАО «Великолукский завод щелочных аккумуляторов</w:t>
      </w:r>
      <w:r w:rsidRPr="00C042B1">
        <w:rPr>
          <w:sz w:val="22"/>
          <w:szCs w:val="22"/>
        </w:rPr>
        <w:t>» заключили настоящий договор (далее – «Договор») купли-продажи имущества, о нижеследующем:</w:t>
      </w:r>
    </w:p>
    <w:p w:rsidR="00D109AB" w:rsidRPr="00C042B1" w:rsidRDefault="00D109AB" w:rsidP="00D109AB">
      <w:pPr>
        <w:pStyle w:val="ConsNonformat"/>
        <w:widowControl/>
        <w:ind w:right="0"/>
        <w:jc w:val="both"/>
        <w:rPr>
          <w:rFonts w:ascii="Times New Roman" w:hAnsi="Times New Roman" w:cs="Times New Roman"/>
          <w:sz w:val="22"/>
          <w:szCs w:val="22"/>
        </w:rPr>
      </w:pPr>
    </w:p>
    <w:p w:rsidR="00D109AB" w:rsidRDefault="00D109AB" w:rsidP="00D109AB">
      <w:pPr>
        <w:pStyle w:val="ConsPlusNonformat"/>
        <w:jc w:val="center"/>
        <w:rPr>
          <w:rFonts w:ascii="Times New Roman" w:hAnsi="Times New Roman" w:cs="Times New Roman"/>
          <w:b/>
          <w:sz w:val="22"/>
          <w:szCs w:val="22"/>
        </w:rPr>
      </w:pPr>
      <w:r w:rsidRPr="00C042B1">
        <w:rPr>
          <w:rFonts w:ascii="Times New Roman" w:hAnsi="Times New Roman" w:cs="Times New Roman"/>
          <w:b/>
          <w:sz w:val="22"/>
          <w:szCs w:val="22"/>
        </w:rPr>
        <w:t>1. ПРЕДМЕТ ДОГОВОРА</w:t>
      </w:r>
    </w:p>
    <w:p w:rsidR="00C042B1" w:rsidRPr="00C042B1" w:rsidRDefault="00C042B1" w:rsidP="00D109AB">
      <w:pPr>
        <w:pStyle w:val="ConsPlusNonformat"/>
        <w:jc w:val="center"/>
        <w:rPr>
          <w:rFonts w:ascii="Times New Roman" w:hAnsi="Times New Roman" w:cs="Times New Roman"/>
          <w:b/>
          <w:sz w:val="22"/>
          <w:szCs w:val="22"/>
        </w:rPr>
      </w:pPr>
    </w:p>
    <w:p w:rsidR="00D109AB" w:rsidRPr="00C042B1" w:rsidRDefault="00C042B1" w:rsidP="00C042B1">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1.1. </w:t>
      </w:r>
      <w:r w:rsidR="00D109AB" w:rsidRPr="00C042B1">
        <w:rPr>
          <w:rFonts w:ascii="Times New Roman" w:hAnsi="Times New Roman" w:cs="Times New Roman"/>
          <w:sz w:val="22"/>
          <w:szCs w:val="22"/>
        </w:rPr>
        <w:t>Продавец, в соответствии с условиями настоящего Договора, а также в соответствии со  ст. ст. 110, 131, 138, 139 ФЗ «О несостоятельности (банкротстве)» №127-ФЗ от 26.10.2012г., а также на основании Порядка и условий проведения открытых торгов в форме аукциона в электронной форме с открытой формой представления</w:t>
      </w:r>
      <w:r w:rsidR="00D109AB" w:rsidRPr="00C042B1">
        <w:rPr>
          <w:rFonts w:ascii="Times New Roman" w:hAnsi="Times New Roman" w:cs="Times New Roman"/>
          <w:sz w:val="22"/>
          <w:szCs w:val="22"/>
        </w:rPr>
        <w:t xml:space="preserve"> предложений о цене имущества ЗАО «Ве</w:t>
      </w:r>
      <w:r w:rsidR="00FA3E34" w:rsidRPr="00C042B1">
        <w:rPr>
          <w:rFonts w:ascii="Times New Roman" w:hAnsi="Times New Roman" w:cs="Times New Roman"/>
          <w:sz w:val="22"/>
          <w:szCs w:val="22"/>
        </w:rPr>
        <w:t>ликолукский завод щелочных аккумуляторов</w:t>
      </w:r>
      <w:r w:rsidR="00D109AB" w:rsidRPr="00C042B1">
        <w:rPr>
          <w:rFonts w:ascii="Times New Roman" w:hAnsi="Times New Roman" w:cs="Times New Roman"/>
          <w:sz w:val="22"/>
          <w:szCs w:val="22"/>
        </w:rPr>
        <w:t>», являющегося предметом залога по требованиям конкурсного кредитора Банка ВТБ (ПАО)</w:t>
      </w:r>
      <w:r w:rsidR="00FA3E34" w:rsidRPr="00C042B1">
        <w:rPr>
          <w:rFonts w:ascii="Times New Roman" w:hAnsi="Times New Roman" w:cs="Times New Roman"/>
          <w:sz w:val="22"/>
          <w:szCs w:val="22"/>
        </w:rPr>
        <w:t xml:space="preserve">, </w:t>
      </w:r>
      <w:r w:rsidR="00D109AB" w:rsidRPr="00C042B1">
        <w:rPr>
          <w:rFonts w:ascii="Times New Roman" w:hAnsi="Times New Roman" w:cs="Times New Roman"/>
          <w:sz w:val="22"/>
          <w:szCs w:val="22"/>
        </w:rPr>
        <w:t xml:space="preserve">обязуется передать в собственность Покупателя следующее </w:t>
      </w:r>
      <w:r w:rsidR="00FA3E34" w:rsidRPr="00C042B1">
        <w:rPr>
          <w:rFonts w:ascii="Times New Roman" w:hAnsi="Times New Roman" w:cs="Times New Roman"/>
          <w:sz w:val="22"/>
          <w:szCs w:val="22"/>
        </w:rPr>
        <w:t xml:space="preserve">имущество (лот №1) </w:t>
      </w:r>
      <w:r w:rsidR="00D109AB" w:rsidRPr="00C042B1">
        <w:rPr>
          <w:rFonts w:ascii="Times New Roman" w:hAnsi="Times New Roman" w:cs="Times New Roman"/>
          <w:sz w:val="22"/>
          <w:szCs w:val="22"/>
        </w:rPr>
        <w:t xml:space="preserve">(далее – «Имущество»): </w:t>
      </w:r>
      <w:r w:rsidR="00FA3E34" w:rsidRPr="00C042B1">
        <w:rPr>
          <w:rFonts w:ascii="Times New Roman" w:hAnsi="Times New Roman" w:cs="Times New Roman"/>
          <w:sz w:val="22"/>
          <w:szCs w:val="22"/>
        </w:rPr>
        <w:t>_________________________________________________________________ .</w:t>
      </w:r>
    </w:p>
    <w:p w:rsidR="00D109AB" w:rsidRPr="00C042B1" w:rsidRDefault="00D109AB" w:rsidP="00C042B1">
      <w:pPr>
        <w:pStyle w:val="ConsPlusNonformat"/>
        <w:ind w:firstLine="709"/>
        <w:jc w:val="both"/>
        <w:rPr>
          <w:rFonts w:ascii="Times New Roman" w:hAnsi="Times New Roman" w:cs="Times New Roman"/>
          <w:sz w:val="22"/>
          <w:szCs w:val="22"/>
        </w:rPr>
      </w:pPr>
      <w:r w:rsidRPr="00C042B1">
        <w:rPr>
          <w:rFonts w:ascii="Times New Roman" w:hAnsi="Times New Roman" w:cs="Times New Roman"/>
          <w:sz w:val="22"/>
          <w:szCs w:val="22"/>
        </w:rPr>
        <w:t>1.2. Покупатель обязуется принять Имущество и уплатить за него цену, предусмотренную Договором.</w:t>
      </w:r>
    </w:p>
    <w:p w:rsidR="00D109AB" w:rsidRPr="00C042B1" w:rsidRDefault="00D109AB" w:rsidP="00C042B1">
      <w:pPr>
        <w:pStyle w:val="ConsPlusNonformat"/>
        <w:ind w:firstLine="709"/>
        <w:jc w:val="both"/>
        <w:rPr>
          <w:rFonts w:ascii="Times New Roman" w:hAnsi="Times New Roman" w:cs="Times New Roman"/>
          <w:sz w:val="22"/>
          <w:szCs w:val="22"/>
        </w:rPr>
      </w:pPr>
      <w:r w:rsidRPr="00C042B1">
        <w:rPr>
          <w:rFonts w:ascii="Times New Roman" w:hAnsi="Times New Roman" w:cs="Times New Roman"/>
          <w:sz w:val="22"/>
          <w:szCs w:val="22"/>
        </w:rPr>
        <w:t>1.3. Имущество принадлежит Продавцу на праве собственности.</w:t>
      </w:r>
    </w:p>
    <w:p w:rsidR="00D109AB" w:rsidRPr="00C042B1" w:rsidRDefault="00D109AB" w:rsidP="00C042B1">
      <w:pPr>
        <w:pStyle w:val="ConsPlusNonformat"/>
        <w:ind w:firstLine="709"/>
        <w:jc w:val="both"/>
        <w:rPr>
          <w:rFonts w:ascii="Times New Roman" w:hAnsi="Times New Roman" w:cs="Times New Roman"/>
          <w:sz w:val="22"/>
          <w:szCs w:val="22"/>
        </w:rPr>
      </w:pPr>
      <w:r w:rsidRPr="00C042B1">
        <w:rPr>
          <w:rFonts w:ascii="Times New Roman" w:hAnsi="Times New Roman" w:cs="Times New Roman"/>
          <w:sz w:val="22"/>
          <w:szCs w:val="22"/>
        </w:rPr>
        <w:t>1.4. Продавец гарантирует, что до совершения настоящего Договора указанное в п. 1.1. Договора Имущество никому другому не продано.</w:t>
      </w:r>
    </w:p>
    <w:p w:rsidR="00D109AB" w:rsidRPr="00C042B1" w:rsidRDefault="00D109AB" w:rsidP="00C042B1">
      <w:pPr>
        <w:pStyle w:val="ConsPlusNonformat"/>
        <w:ind w:firstLine="709"/>
        <w:jc w:val="both"/>
        <w:rPr>
          <w:rFonts w:ascii="Times New Roman" w:hAnsi="Times New Roman" w:cs="Times New Roman"/>
          <w:sz w:val="22"/>
          <w:szCs w:val="22"/>
        </w:rPr>
      </w:pPr>
      <w:r w:rsidRPr="00C042B1">
        <w:rPr>
          <w:rFonts w:ascii="Times New Roman" w:hAnsi="Times New Roman" w:cs="Times New Roman"/>
          <w:sz w:val="22"/>
          <w:szCs w:val="22"/>
        </w:rPr>
        <w:t xml:space="preserve">1.5. Основанием заключения настоящего Договора является Протокол № </w:t>
      </w:r>
      <w:r w:rsidR="00FA3E34" w:rsidRPr="00C042B1">
        <w:rPr>
          <w:rFonts w:ascii="Times New Roman" w:hAnsi="Times New Roman" w:cs="Times New Roman"/>
          <w:sz w:val="22"/>
          <w:szCs w:val="22"/>
        </w:rPr>
        <w:t xml:space="preserve">_____________ </w:t>
      </w:r>
      <w:r w:rsidRPr="00C042B1">
        <w:rPr>
          <w:rFonts w:ascii="Times New Roman" w:hAnsi="Times New Roman" w:cs="Times New Roman"/>
          <w:sz w:val="22"/>
          <w:szCs w:val="22"/>
        </w:rPr>
        <w:t>результатов открытых торгов по про</w:t>
      </w:r>
      <w:r w:rsidR="00FA3E34" w:rsidRPr="00C042B1">
        <w:rPr>
          <w:rFonts w:ascii="Times New Roman" w:hAnsi="Times New Roman" w:cs="Times New Roman"/>
          <w:sz w:val="22"/>
          <w:szCs w:val="22"/>
        </w:rPr>
        <w:t>даже имущества ЗАО «ВЗЩА</w:t>
      </w:r>
      <w:r w:rsidRPr="00C042B1">
        <w:rPr>
          <w:rFonts w:ascii="Times New Roman" w:hAnsi="Times New Roman" w:cs="Times New Roman"/>
          <w:sz w:val="22"/>
          <w:szCs w:val="22"/>
        </w:rPr>
        <w:t>» от «</w:t>
      </w:r>
      <w:r w:rsidR="00FA3E34" w:rsidRPr="00C042B1">
        <w:rPr>
          <w:rFonts w:ascii="Times New Roman" w:hAnsi="Times New Roman" w:cs="Times New Roman"/>
          <w:sz w:val="22"/>
          <w:szCs w:val="22"/>
        </w:rPr>
        <w:t>__</w:t>
      </w:r>
      <w:proofErr w:type="gramStart"/>
      <w:r w:rsidR="00FA3E34" w:rsidRPr="00C042B1">
        <w:rPr>
          <w:rFonts w:ascii="Times New Roman" w:hAnsi="Times New Roman" w:cs="Times New Roman"/>
          <w:sz w:val="22"/>
          <w:szCs w:val="22"/>
        </w:rPr>
        <w:t>_</w:t>
      </w:r>
      <w:r w:rsidRPr="00C042B1">
        <w:rPr>
          <w:rFonts w:ascii="Times New Roman" w:hAnsi="Times New Roman" w:cs="Times New Roman"/>
          <w:sz w:val="22"/>
          <w:szCs w:val="22"/>
        </w:rPr>
        <w:t>»</w:t>
      </w:r>
      <w:r w:rsidR="00FA3E34" w:rsidRPr="00C042B1">
        <w:rPr>
          <w:rFonts w:ascii="Times New Roman" w:hAnsi="Times New Roman" w:cs="Times New Roman"/>
          <w:sz w:val="22"/>
          <w:szCs w:val="22"/>
        </w:rPr>
        <w:t>_</w:t>
      </w:r>
      <w:proofErr w:type="gramEnd"/>
      <w:r w:rsidR="00FA3E34" w:rsidRPr="00C042B1">
        <w:rPr>
          <w:rFonts w:ascii="Times New Roman" w:hAnsi="Times New Roman" w:cs="Times New Roman"/>
          <w:sz w:val="22"/>
          <w:szCs w:val="22"/>
        </w:rPr>
        <w:t xml:space="preserve">______ </w:t>
      </w:r>
      <w:r w:rsidRPr="00C042B1">
        <w:rPr>
          <w:rFonts w:ascii="Times New Roman" w:hAnsi="Times New Roman" w:cs="Times New Roman"/>
          <w:sz w:val="22"/>
          <w:szCs w:val="22"/>
        </w:rPr>
        <w:t>201</w:t>
      </w:r>
      <w:r w:rsidR="00FA3E34" w:rsidRPr="00C042B1">
        <w:rPr>
          <w:rFonts w:ascii="Times New Roman" w:hAnsi="Times New Roman" w:cs="Times New Roman"/>
          <w:sz w:val="22"/>
          <w:szCs w:val="22"/>
        </w:rPr>
        <w:t>__</w:t>
      </w:r>
      <w:r w:rsidRPr="00C042B1">
        <w:rPr>
          <w:rFonts w:ascii="Times New Roman" w:hAnsi="Times New Roman" w:cs="Times New Roman"/>
          <w:sz w:val="22"/>
          <w:szCs w:val="22"/>
        </w:rPr>
        <w:t xml:space="preserve"> года (лот №1).</w:t>
      </w:r>
    </w:p>
    <w:p w:rsidR="00D109AB" w:rsidRPr="00C042B1" w:rsidRDefault="00D109AB" w:rsidP="00C042B1">
      <w:pPr>
        <w:pStyle w:val="ConsPlusNonformat"/>
        <w:tabs>
          <w:tab w:val="left" w:pos="993"/>
        </w:tabs>
        <w:ind w:firstLine="709"/>
        <w:jc w:val="both"/>
        <w:rPr>
          <w:rFonts w:ascii="Times New Roman" w:hAnsi="Times New Roman" w:cs="Times New Roman"/>
          <w:sz w:val="22"/>
          <w:szCs w:val="22"/>
        </w:rPr>
      </w:pPr>
      <w:r w:rsidRPr="00C042B1">
        <w:rPr>
          <w:rFonts w:ascii="Times New Roman" w:hAnsi="Times New Roman" w:cs="Times New Roman"/>
          <w:sz w:val="22"/>
          <w:szCs w:val="22"/>
        </w:rPr>
        <w:t>1.6.</w:t>
      </w:r>
      <w:r w:rsidRPr="00C042B1">
        <w:rPr>
          <w:rFonts w:ascii="Times New Roman" w:hAnsi="Times New Roman" w:cs="Times New Roman"/>
          <w:sz w:val="22"/>
          <w:szCs w:val="22"/>
        </w:rPr>
        <w:tab/>
        <w:t>До подписания настоящего Договора Имущество осмотрено Покупателем, недостатки или дефекты, препятствующие его использованию по назначению, на момент осмотра Покупателем не обнаружены. Покупателем не могут быть предъявлены Продавцу какие бы то ни было требования, основанием которых могли бы явиться недостатки Имущества, включая требования об устранении недостатков или о замене Имущества, а также о снижении цены.</w:t>
      </w:r>
    </w:p>
    <w:p w:rsidR="00D109AB" w:rsidRPr="00C042B1" w:rsidRDefault="00D109AB" w:rsidP="00C042B1">
      <w:pPr>
        <w:ind w:firstLine="709"/>
        <w:jc w:val="both"/>
        <w:rPr>
          <w:sz w:val="22"/>
          <w:szCs w:val="22"/>
        </w:rPr>
      </w:pPr>
      <w:r w:rsidRPr="00C042B1">
        <w:rPr>
          <w:sz w:val="22"/>
          <w:szCs w:val="22"/>
        </w:rPr>
        <w:t xml:space="preserve">1.7. </w:t>
      </w:r>
      <w:r w:rsidRPr="00C042B1">
        <w:rPr>
          <w:iCs/>
          <w:sz w:val="22"/>
          <w:szCs w:val="22"/>
        </w:rPr>
        <w:t>Продавец уведомляет Покупателя, что Объекты находятся в залоге у Банка ВТБ (П</w:t>
      </w:r>
      <w:r w:rsidR="00FA3E34" w:rsidRPr="00C042B1">
        <w:rPr>
          <w:iCs/>
          <w:sz w:val="22"/>
          <w:szCs w:val="22"/>
        </w:rPr>
        <w:t xml:space="preserve">АО) в соответствии с договором </w:t>
      </w:r>
      <w:r w:rsidR="00FA3E34" w:rsidRPr="00C042B1">
        <w:rPr>
          <w:sz w:val="22"/>
          <w:szCs w:val="22"/>
        </w:rPr>
        <w:t xml:space="preserve">залога недвижимого имущества (ипотеки) от 15.12.2010, №07/1/2010-дз, договором залога имущества от 15.12.2010 №07/2/2010-дз, договором залога имущества от 18.09.2013 №07/20/2010-дз, договором залога недвижимого имущества (ипотеки) от 14.09.2011 №29/1/11, договором залога имущества от 14.09.2011 №29/2/11, договором залога имущества от 18.09.2013 №29/13/11, договором залога недвижимого имущества (ипотеки) от 08.02.2012 №1/1/12, договором залога имущества от 08.02.2012 №1/2/12, договором залога имущества от 18.09.2013 №1/13/12, договором залога недвижимого имущества (ипотеки) от 22.06.2012 №14/1/12, договором залога имущества от 22.06.2012, №14/2/12, договором залога имущества от 18.09.2013 №14/10/12, договором залога недвижимого имущества (ипотеки) от 24.08.2012 №19/1/12, договором залога имущества от 24.08.2012 №19/2/12, договором залога имущества от 18.09.2013 №19/10/2012, договором залога недвижимого имущества (ипотеки) от 27.02.2013 №3/1/13, договором залога имущества от 27.02.2013 №3/2/13, договором залога имущества от 18.09.2013 №3/10/13, договором залога недвижимого имущества (ипотеки) от 13.06.2013 №12/1/13, договором залога имущества от 13.06.2013 №12/2/13, договором залога имущества от 18.09.2013 №12/10/13,  заключенным с </w:t>
      </w:r>
      <w:r w:rsidR="00FA3E34" w:rsidRPr="00C042B1">
        <w:rPr>
          <w:bCs/>
          <w:sz w:val="22"/>
          <w:szCs w:val="22"/>
        </w:rPr>
        <w:t xml:space="preserve">ЗАО «ВЗЩА». </w:t>
      </w:r>
      <w:r w:rsidRPr="00C042B1">
        <w:rPr>
          <w:iCs/>
          <w:sz w:val="22"/>
          <w:szCs w:val="22"/>
        </w:rPr>
        <w:t xml:space="preserve">Имущество переходит Покупателю не обремененное залогом (ипотекой) в силу пп. 4 п. 1 ст. 352 ГК РФ. </w:t>
      </w:r>
    </w:p>
    <w:p w:rsidR="00D109AB" w:rsidRPr="00C042B1" w:rsidRDefault="00D109AB" w:rsidP="00FA3E34">
      <w:pPr>
        <w:pStyle w:val="ConsPlusNonformat"/>
        <w:rPr>
          <w:rFonts w:ascii="Times New Roman" w:hAnsi="Times New Roman" w:cs="Times New Roman"/>
          <w:b/>
          <w:sz w:val="22"/>
          <w:szCs w:val="22"/>
        </w:rPr>
      </w:pPr>
    </w:p>
    <w:p w:rsidR="00D109AB" w:rsidRDefault="00D109AB" w:rsidP="00D109AB">
      <w:pPr>
        <w:pStyle w:val="ConsPlusNonformat"/>
        <w:jc w:val="center"/>
        <w:rPr>
          <w:rFonts w:ascii="Times New Roman" w:hAnsi="Times New Roman" w:cs="Times New Roman"/>
          <w:b/>
          <w:sz w:val="22"/>
          <w:szCs w:val="22"/>
        </w:rPr>
      </w:pPr>
      <w:r w:rsidRPr="00C042B1">
        <w:rPr>
          <w:rFonts w:ascii="Times New Roman" w:hAnsi="Times New Roman" w:cs="Times New Roman"/>
          <w:b/>
          <w:sz w:val="22"/>
          <w:szCs w:val="22"/>
        </w:rPr>
        <w:t>2. ЦЕНА И ПОРЯДОК РАСЧЁТОВ</w:t>
      </w:r>
    </w:p>
    <w:p w:rsidR="00C042B1" w:rsidRPr="00C042B1" w:rsidRDefault="00C042B1" w:rsidP="00D109AB">
      <w:pPr>
        <w:pStyle w:val="ConsPlusNonformat"/>
        <w:jc w:val="center"/>
        <w:rPr>
          <w:rFonts w:ascii="Times New Roman" w:hAnsi="Times New Roman" w:cs="Times New Roman"/>
          <w:b/>
          <w:sz w:val="22"/>
          <w:szCs w:val="22"/>
        </w:rPr>
      </w:pPr>
    </w:p>
    <w:p w:rsidR="00D109AB" w:rsidRPr="00C042B1" w:rsidRDefault="00D109AB" w:rsidP="00C042B1">
      <w:pPr>
        <w:pStyle w:val="ConsPlusNonformat"/>
        <w:ind w:firstLine="709"/>
        <w:jc w:val="both"/>
        <w:rPr>
          <w:rFonts w:ascii="Times New Roman" w:hAnsi="Times New Roman" w:cs="Times New Roman"/>
          <w:sz w:val="22"/>
          <w:szCs w:val="22"/>
        </w:rPr>
      </w:pPr>
      <w:r w:rsidRPr="00C042B1">
        <w:rPr>
          <w:rFonts w:ascii="Times New Roman" w:hAnsi="Times New Roman" w:cs="Times New Roman"/>
          <w:sz w:val="22"/>
          <w:szCs w:val="22"/>
        </w:rPr>
        <w:t xml:space="preserve">2.1. Цена приобретаемого Покупателем Имущества, указанного в п. 1.1 настоящего Договора, составляет </w:t>
      </w:r>
      <w:r w:rsidR="00FA3E34" w:rsidRPr="00C042B1">
        <w:rPr>
          <w:rFonts w:ascii="Times New Roman" w:hAnsi="Times New Roman" w:cs="Times New Roman"/>
          <w:sz w:val="22"/>
          <w:szCs w:val="22"/>
        </w:rPr>
        <w:t xml:space="preserve">________________________. </w:t>
      </w:r>
      <w:r w:rsidRPr="00C042B1">
        <w:rPr>
          <w:rFonts w:ascii="Times New Roman" w:hAnsi="Times New Roman" w:cs="Times New Roman"/>
          <w:color w:val="000000"/>
          <w:sz w:val="22"/>
          <w:szCs w:val="22"/>
        </w:rPr>
        <w:t xml:space="preserve">НДС не облагается согласно </w:t>
      </w:r>
      <w:hyperlink r:id="rId5" w:history="1">
        <w:r w:rsidRPr="00C042B1">
          <w:rPr>
            <w:rFonts w:ascii="Times New Roman" w:hAnsi="Times New Roman" w:cs="Times New Roman"/>
            <w:color w:val="000000"/>
            <w:sz w:val="22"/>
            <w:szCs w:val="22"/>
          </w:rPr>
          <w:t>пп.15 п.2 ст.146</w:t>
        </w:r>
      </w:hyperlink>
      <w:r w:rsidRPr="00C042B1">
        <w:rPr>
          <w:rFonts w:ascii="Times New Roman" w:hAnsi="Times New Roman" w:cs="Times New Roman"/>
          <w:color w:val="000000"/>
          <w:sz w:val="22"/>
          <w:szCs w:val="22"/>
        </w:rPr>
        <w:t xml:space="preserve"> Налогового кодекса РФ. </w:t>
      </w:r>
    </w:p>
    <w:p w:rsidR="00D109AB" w:rsidRPr="00C042B1" w:rsidRDefault="00D109AB" w:rsidP="00C042B1">
      <w:pPr>
        <w:pStyle w:val="ConsPlusNonformat"/>
        <w:ind w:firstLine="709"/>
        <w:jc w:val="both"/>
        <w:rPr>
          <w:rFonts w:ascii="Times New Roman" w:hAnsi="Times New Roman" w:cs="Times New Roman"/>
          <w:sz w:val="22"/>
          <w:szCs w:val="22"/>
        </w:rPr>
      </w:pPr>
      <w:r w:rsidRPr="00C042B1">
        <w:rPr>
          <w:rFonts w:ascii="Times New Roman" w:hAnsi="Times New Roman" w:cs="Times New Roman"/>
          <w:sz w:val="22"/>
          <w:szCs w:val="22"/>
        </w:rPr>
        <w:t>В соответствии с пп. 15 п. 2 статьи 146 Налогового кодекса РФ, не признаются объектом налогообложения (в части налога на добавленную стоимость)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w:t>
      </w:r>
    </w:p>
    <w:p w:rsidR="00D109AB" w:rsidRPr="00C042B1" w:rsidRDefault="00D109AB" w:rsidP="00C042B1">
      <w:pPr>
        <w:pStyle w:val="ConsPlusNonformat"/>
        <w:ind w:firstLine="709"/>
        <w:jc w:val="both"/>
        <w:rPr>
          <w:rFonts w:ascii="Times New Roman" w:hAnsi="Times New Roman" w:cs="Times New Roman"/>
          <w:sz w:val="22"/>
          <w:szCs w:val="22"/>
        </w:rPr>
      </w:pPr>
      <w:r w:rsidRPr="00C042B1">
        <w:rPr>
          <w:rFonts w:ascii="Times New Roman" w:hAnsi="Times New Roman" w:cs="Times New Roman"/>
          <w:sz w:val="22"/>
          <w:szCs w:val="22"/>
        </w:rPr>
        <w:lastRenderedPageBreak/>
        <w:t>2.2. Указанная цена определена по результатам проведённых открытых торгов в форме аукциона, является окончательной и изменению не подлежит.</w:t>
      </w:r>
    </w:p>
    <w:p w:rsidR="00D109AB" w:rsidRPr="00C042B1" w:rsidRDefault="00D109AB" w:rsidP="00C042B1">
      <w:pPr>
        <w:pStyle w:val="ConsPlusNonformat"/>
        <w:ind w:firstLine="709"/>
        <w:jc w:val="both"/>
        <w:rPr>
          <w:rFonts w:ascii="Times New Roman" w:hAnsi="Times New Roman" w:cs="Times New Roman"/>
          <w:bCs/>
          <w:sz w:val="22"/>
          <w:szCs w:val="22"/>
        </w:rPr>
      </w:pPr>
      <w:r w:rsidRPr="00C042B1">
        <w:rPr>
          <w:rFonts w:ascii="Times New Roman" w:hAnsi="Times New Roman" w:cs="Times New Roman"/>
          <w:sz w:val="22"/>
          <w:szCs w:val="22"/>
        </w:rPr>
        <w:t xml:space="preserve">2.3. </w:t>
      </w:r>
      <w:r w:rsidRPr="00C042B1">
        <w:rPr>
          <w:rFonts w:ascii="Times New Roman" w:hAnsi="Times New Roman" w:cs="Times New Roman"/>
          <w:bCs/>
          <w:sz w:val="22"/>
          <w:szCs w:val="22"/>
        </w:rPr>
        <w:t xml:space="preserve">Задаток, внесённый Покупателем на расчётный счёт организатора торгов, в размере </w:t>
      </w:r>
      <w:r w:rsidR="00FA3E34" w:rsidRPr="00C042B1">
        <w:rPr>
          <w:rFonts w:ascii="Times New Roman" w:hAnsi="Times New Roman" w:cs="Times New Roman"/>
          <w:bCs/>
          <w:sz w:val="22"/>
          <w:szCs w:val="22"/>
        </w:rPr>
        <w:t xml:space="preserve">____________________________ засчитывается </w:t>
      </w:r>
      <w:r w:rsidRPr="00C042B1">
        <w:rPr>
          <w:rFonts w:ascii="Times New Roman" w:hAnsi="Times New Roman" w:cs="Times New Roman"/>
          <w:bCs/>
          <w:sz w:val="22"/>
          <w:szCs w:val="22"/>
        </w:rPr>
        <w:t>в оплату цены Имущества в размере, указанном в п. 2.1. настоящего Договора, и признаётся первоначальным платежом, осуществлённым на момент подписания Договора купли-продажи.</w:t>
      </w:r>
    </w:p>
    <w:p w:rsidR="00D109AB" w:rsidRPr="00C042B1" w:rsidRDefault="00D109AB" w:rsidP="00C042B1">
      <w:pPr>
        <w:pStyle w:val="ConsPlusNonformat"/>
        <w:ind w:firstLine="709"/>
        <w:jc w:val="both"/>
        <w:rPr>
          <w:rFonts w:ascii="Times New Roman" w:hAnsi="Times New Roman" w:cs="Times New Roman"/>
          <w:sz w:val="22"/>
          <w:szCs w:val="22"/>
        </w:rPr>
      </w:pPr>
      <w:r w:rsidRPr="00C042B1">
        <w:rPr>
          <w:rFonts w:ascii="Times New Roman" w:hAnsi="Times New Roman" w:cs="Times New Roman"/>
          <w:sz w:val="22"/>
          <w:szCs w:val="22"/>
        </w:rPr>
        <w:t xml:space="preserve">2.4. </w:t>
      </w:r>
      <w:r w:rsidRPr="00C042B1">
        <w:rPr>
          <w:rFonts w:ascii="Times New Roman" w:hAnsi="Times New Roman" w:cs="Times New Roman"/>
          <w:bCs/>
          <w:sz w:val="22"/>
          <w:szCs w:val="22"/>
        </w:rPr>
        <w:t xml:space="preserve">Покупатель перечисляет в счет оплаты по настоящему Договору </w:t>
      </w:r>
      <w:r w:rsidRPr="00C042B1">
        <w:rPr>
          <w:rFonts w:ascii="Times New Roman" w:hAnsi="Times New Roman" w:cs="Times New Roman"/>
          <w:sz w:val="22"/>
          <w:szCs w:val="22"/>
        </w:rPr>
        <w:t>на специальный банковский счет Продавца, указанный в разделе 10 настоящего Договора,</w:t>
      </w:r>
      <w:r w:rsidRPr="00C042B1">
        <w:rPr>
          <w:rFonts w:ascii="Times New Roman" w:hAnsi="Times New Roman" w:cs="Times New Roman"/>
          <w:bCs/>
          <w:sz w:val="22"/>
          <w:szCs w:val="22"/>
        </w:rPr>
        <w:t xml:space="preserve"> денежную сумму в размере</w:t>
      </w:r>
      <w:r w:rsidRPr="00C042B1">
        <w:rPr>
          <w:rFonts w:ascii="Times New Roman" w:hAnsi="Times New Roman" w:cs="Times New Roman"/>
          <w:b/>
          <w:bCs/>
          <w:i/>
          <w:sz w:val="22"/>
          <w:szCs w:val="22"/>
        </w:rPr>
        <w:t xml:space="preserve"> </w:t>
      </w:r>
      <w:r w:rsidR="00FA3E34" w:rsidRPr="00C042B1">
        <w:rPr>
          <w:rFonts w:ascii="Times New Roman" w:hAnsi="Times New Roman" w:cs="Times New Roman"/>
          <w:bCs/>
          <w:sz w:val="22"/>
          <w:szCs w:val="22"/>
        </w:rPr>
        <w:t xml:space="preserve">__________________________________________, </w:t>
      </w:r>
      <w:r w:rsidRPr="00C042B1">
        <w:rPr>
          <w:rFonts w:ascii="Times New Roman" w:hAnsi="Times New Roman" w:cs="Times New Roman"/>
          <w:bCs/>
          <w:sz w:val="22"/>
          <w:szCs w:val="22"/>
        </w:rPr>
        <w:t>которая вместе с перечисленным задатком в размере, указанном в п. 2.3. настоящего Договора, составляет цену Имущества по настоящему Договору.</w:t>
      </w:r>
    </w:p>
    <w:p w:rsidR="00D109AB" w:rsidRPr="00C042B1" w:rsidRDefault="00D109AB" w:rsidP="00C042B1">
      <w:pPr>
        <w:pStyle w:val="ConsPlusNonformat"/>
        <w:ind w:firstLine="709"/>
        <w:jc w:val="both"/>
        <w:rPr>
          <w:rFonts w:ascii="Times New Roman" w:hAnsi="Times New Roman" w:cs="Times New Roman"/>
          <w:bCs/>
          <w:sz w:val="22"/>
          <w:szCs w:val="22"/>
        </w:rPr>
      </w:pPr>
      <w:r w:rsidRPr="00C042B1">
        <w:rPr>
          <w:rFonts w:ascii="Times New Roman" w:hAnsi="Times New Roman" w:cs="Times New Roman"/>
          <w:bCs/>
          <w:sz w:val="22"/>
          <w:szCs w:val="22"/>
        </w:rPr>
        <w:t>2.5. Покупатель обязан уплатить цену, установленную в пункте 2.4. настоящего Договора, не позднее 30 (тридцати) календарных дней с даты подписания настоящего Договора.</w:t>
      </w:r>
    </w:p>
    <w:p w:rsidR="00D109AB" w:rsidRPr="00C042B1" w:rsidRDefault="00D109AB" w:rsidP="00C042B1">
      <w:pPr>
        <w:pStyle w:val="ConsPlusNonformat"/>
        <w:ind w:firstLine="709"/>
        <w:jc w:val="both"/>
        <w:rPr>
          <w:rFonts w:ascii="Times New Roman" w:hAnsi="Times New Roman" w:cs="Times New Roman"/>
          <w:sz w:val="22"/>
          <w:szCs w:val="22"/>
        </w:rPr>
      </w:pPr>
      <w:r w:rsidRPr="00C042B1">
        <w:rPr>
          <w:rFonts w:ascii="Times New Roman" w:hAnsi="Times New Roman" w:cs="Times New Roman"/>
          <w:sz w:val="22"/>
          <w:szCs w:val="22"/>
        </w:rPr>
        <w:t>2.6. Обязательства Покупателя по оплате цены Имущества считаются выполненными с момента зачисления подлежащей оплате суммы, установленной в пункте 2.4. настоящего Договора, в полном объеме на банковский счет Продавца, указанный в разделе 10 настоящего Договора.</w:t>
      </w:r>
    </w:p>
    <w:p w:rsidR="00D109AB" w:rsidRPr="00C042B1" w:rsidRDefault="00D109AB" w:rsidP="00C042B1">
      <w:pPr>
        <w:shd w:val="clear" w:color="auto" w:fill="FFFFFF"/>
        <w:autoSpaceDE w:val="0"/>
        <w:autoSpaceDN w:val="0"/>
        <w:adjustRightInd w:val="0"/>
        <w:ind w:firstLine="709"/>
        <w:jc w:val="both"/>
        <w:rPr>
          <w:color w:val="000000"/>
          <w:sz w:val="22"/>
          <w:szCs w:val="22"/>
        </w:rPr>
      </w:pPr>
      <w:r w:rsidRPr="00C042B1">
        <w:rPr>
          <w:sz w:val="22"/>
          <w:szCs w:val="22"/>
        </w:rPr>
        <w:t>2.7. В случае неисполнения или ненадлежащего исполнения Покупателем обязательств по оплате Имущества, установленных настоящим Договором,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rsidR="00D109AB" w:rsidRPr="00C042B1" w:rsidRDefault="00D109AB" w:rsidP="00C042B1">
      <w:pPr>
        <w:shd w:val="clear" w:color="auto" w:fill="FFFFFF"/>
        <w:autoSpaceDE w:val="0"/>
        <w:autoSpaceDN w:val="0"/>
        <w:adjustRightInd w:val="0"/>
        <w:ind w:firstLine="709"/>
        <w:jc w:val="both"/>
        <w:rPr>
          <w:sz w:val="22"/>
          <w:szCs w:val="22"/>
        </w:rPr>
      </w:pPr>
      <w:r w:rsidRPr="00C042B1">
        <w:rPr>
          <w:sz w:val="22"/>
          <w:szCs w:val="22"/>
        </w:rPr>
        <w:t>2.8.</w:t>
      </w:r>
      <w:r w:rsidRPr="00C042B1">
        <w:rPr>
          <w:sz w:val="22"/>
          <w:szCs w:val="22"/>
        </w:rPr>
        <w:tab/>
        <w:t>Об одностороннем отказе от исполнения настоящего Договора в соответствии с пунктом 2.7. настоящего Договора Продавец уведомляет Покупателя путем направления соответствующего уведомления почтовым отправлением с описью вложения и уведомлением о вручении. При этом Покупатель утрачивает право на получение Имущества, утрачивает внесенный задаток и иные уплаченные ранее денежные средства.</w:t>
      </w:r>
    </w:p>
    <w:p w:rsidR="00D109AB" w:rsidRPr="00C042B1" w:rsidRDefault="00D109AB" w:rsidP="00D109AB">
      <w:pPr>
        <w:shd w:val="clear" w:color="auto" w:fill="FFFFFF"/>
        <w:autoSpaceDE w:val="0"/>
        <w:autoSpaceDN w:val="0"/>
        <w:adjustRightInd w:val="0"/>
        <w:ind w:firstLine="426"/>
        <w:jc w:val="both"/>
        <w:rPr>
          <w:sz w:val="22"/>
          <w:szCs w:val="22"/>
        </w:rPr>
      </w:pPr>
    </w:p>
    <w:p w:rsidR="00D109AB" w:rsidRDefault="00D109AB" w:rsidP="00D109AB">
      <w:pPr>
        <w:autoSpaceDE w:val="0"/>
        <w:autoSpaceDN w:val="0"/>
        <w:adjustRightInd w:val="0"/>
        <w:ind w:firstLine="540"/>
        <w:jc w:val="center"/>
        <w:rPr>
          <w:b/>
          <w:bCs/>
          <w:sz w:val="22"/>
          <w:szCs w:val="22"/>
        </w:rPr>
      </w:pPr>
      <w:r w:rsidRPr="00C042B1">
        <w:rPr>
          <w:b/>
          <w:bCs/>
          <w:sz w:val="22"/>
          <w:szCs w:val="22"/>
        </w:rPr>
        <w:t>3. СРОК НАСТОЯЩЕГО ДОГОВОРА</w:t>
      </w:r>
    </w:p>
    <w:p w:rsidR="00C042B1" w:rsidRPr="00C042B1" w:rsidRDefault="00C042B1" w:rsidP="00D109AB">
      <w:pPr>
        <w:autoSpaceDE w:val="0"/>
        <w:autoSpaceDN w:val="0"/>
        <w:adjustRightInd w:val="0"/>
        <w:ind w:firstLine="540"/>
        <w:jc w:val="center"/>
        <w:rPr>
          <w:b/>
          <w:bCs/>
          <w:sz w:val="22"/>
          <w:szCs w:val="22"/>
        </w:rPr>
      </w:pPr>
    </w:p>
    <w:p w:rsidR="00D109AB" w:rsidRPr="00C042B1" w:rsidRDefault="00D109AB" w:rsidP="00C042B1">
      <w:pPr>
        <w:autoSpaceDE w:val="0"/>
        <w:autoSpaceDN w:val="0"/>
        <w:adjustRightInd w:val="0"/>
        <w:ind w:firstLine="709"/>
        <w:jc w:val="both"/>
        <w:rPr>
          <w:bCs/>
          <w:sz w:val="22"/>
          <w:szCs w:val="22"/>
        </w:rPr>
      </w:pPr>
      <w:r w:rsidRPr="00C042B1">
        <w:rPr>
          <w:bCs/>
          <w:sz w:val="22"/>
          <w:szCs w:val="22"/>
        </w:rPr>
        <w:t>3.1. Настоящий договор действует до исполнения Сторонами всех обязательств, предусмотренных настоящим договором.</w:t>
      </w:r>
    </w:p>
    <w:p w:rsidR="00D109AB" w:rsidRPr="00C042B1" w:rsidRDefault="00D109AB" w:rsidP="00D109AB">
      <w:pPr>
        <w:autoSpaceDE w:val="0"/>
        <w:autoSpaceDN w:val="0"/>
        <w:adjustRightInd w:val="0"/>
        <w:ind w:firstLine="540"/>
        <w:jc w:val="both"/>
        <w:rPr>
          <w:bCs/>
          <w:sz w:val="22"/>
          <w:szCs w:val="22"/>
        </w:rPr>
      </w:pPr>
    </w:p>
    <w:p w:rsidR="00C042B1" w:rsidRDefault="00D109AB" w:rsidP="00D109AB">
      <w:pPr>
        <w:autoSpaceDE w:val="0"/>
        <w:autoSpaceDN w:val="0"/>
        <w:adjustRightInd w:val="0"/>
        <w:ind w:firstLine="540"/>
        <w:jc w:val="center"/>
        <w:rPr>
          <w:b/>
          <w:bCs/>
          <w:sz w:val="22"/>
          <w:szCs w:val="22"/>
        </w:rPr>
      </w:pPr>
      <w:r w:rsidRPr="00C042B1">
        <w:rPr>
          <w:b/>
          <w:bCs/>
          <w:sz w:val="22"/>
          <w:szCs w:val="22"/>
        </w:rPr>
        <w:t>4. ПЕРЕДАЧА ИМУЩЕСТВА</w:t>
      </w:r>
    </w:p>
    <w:p w:rsidR="00D109AB" w:rsidRPr="00C042B1" w:rsidRDefault="00D109AB" w:rsidP="00D109AB">
      <w:pPr>
        <w:autoSpaceDE w:val="0"/>
        <w:autoSpaceDN w:val="0"/>
        <w:adjustRightInd w:val="0"/>
        <w:ind w:firstLine="540"/>
        <w:jc w:val="center"/>
        <w:rPr>
          <w:b/>
          <w:bCs/>
          <w:sz w:val="22"/>
          <w:szCs w:val="22"/>
        </w:rPr>
      </w:pPr>
      <w:r w:rsidRPr="00C042B1">
        <w:rPr>
          <w:b/>
          <w:bCs/>
          <w:sz w:val="22"/>
          <w:szCs w:val="22"/>
        </w:rPr>
        <w:t xml:space="preserve"> </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4.1. Имущество считается переданным Покупателю с момента подписания Акта приема-передачи имущества (Приложение №1)</w:t>
      </w:r>
      <w:r w:rsidRPr="00C042B1">
        <w:rPr>
          <w:color w:val="000000"/>
          <w:sz w:val="22"/>
          <w:szCs w:val="22"/>
        </w:rPr>
        <w:t xml:space="preserve"> </w:t>
      </w:r>
      <w:r w:rsidRPr="00C042B1">
        <w:rPr>
          <w:bCs/>
          <w:sz w:val="22"/>
          <w:szCs w:val="22"/>
        </w:rPr>
        <w:t>уполномоченными представителями Сторон.</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4.2.</w:t>
      </w:r>
      <w:r w:rsidRPr="00C042B1">
        <w:rPr>
          <w:bCs/>
          <w:sz w:val="22"/>
          <w:szCs w:val="22"/>
        </w:rPr>
        <w:tab/>
        <w:t xml:space="preserve">Передача и принятие Имущества осуществляется в месте его нахождения в течение 10 (Десяти) рабочих дней с момента поступления денежных средств в счет оплаты Имущества </w:t>
      </w:r>
      <w:r w:rsidRPr="00C042B1">
        <w:rPr>
          <w:sz w:val="22"/>
          <w:szCs w:val="22"/>
        </w:rPr>
        <w:t>на специальный банковский счет Продавца, указанный в разделе 10 настоящего Договора</w:t>
      </w:r>
      <w:r w:rsidRPr="00C042B1">
        <w:rPr>
          <w:bCs/>
          <w:sz w:val="22"/>
          <w:szCs w:val="22"/>
        </w:rPr>
        <w:t>, в порядке и размерах, установленных в пункте 2.4. настоящего Договора.</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4.3. Риск случайной гибели или порчи Имущества переходит на Покупателя с момента подписания Акта приёма-передачи Имущества.</w:t>
      </w:r>
    </w:p>
    <w:p w:rsidR="00D109AB" w:rsidRPr="00C042B1" w:rsidRDefault="00D109AB" w:rsidP="00D109AB">
      <w:pPr>
        <w:autoSpaceDE w:val="0"/>
        <w:autoSpaceDN w:val="0"/>
        <w:adjustRightInd w:val="0"/>
        <w:ind w:firstLine="540"/>
        <w:jc w:val="both"/>
        <w:rPr>
          <w:bCs/>
          <w:sz w:val="22"/>
          <w:szCs w:val="22"/>
        </w:rPr>
      </w:pPr>
    </w:p>
    <w:p w:rsidR="00D109AB" w:rsidRDefault="00D109AB" w:rsidP="00D109AB">
      <w:pPr>
        <w:autoSpaceDE w:val="0"/>
        <w:autoSpaceDN w:val="0"/>
        <w:adjustRightInd w:val="0"/>
        <w:ind w:firstLine="540"/>
        <w:jc w:val="center"/>
        <w:rPr>
          <w:b/>
          <w:bCs/>
          <w:sz w:val="22"/>
          <w:szCs w:val="22"/>
        </w:rPr>
      </w:pPr>
      <w:r w:rsidRPr="00C042B1">
        <w:rPr>
          <w:b/>
          <w:bCs/>
          <w:sz w:val="22"/>
          <w:szCs w:val="22"/>
        </w:rPr>
        <w:t>5. ВОЗНИКНОВЕНИЕ ПРАВА СОБСТВЕННОСТИ</w:t>
      </w:r>
    </w:p>
    <w:p w:rsidR="00C042B1" w:rsidRPr="00C042B1" w:rsidRDefault="00C042B1" w:rsidP="00D109AB">
      <w:pPr>
        <w:autoSpaceDE w:val="0"/>
        <w:autoSpaceDN w:val="0"/>
        <w:adjustRightInd w:val="0"/>
        <w:ind w:firstLine="540"/>
        <w:jc w:val="center"/>
        <w:rPr>
          <w:b/>
          <w:bCs/>
          <w:sz w:val="22"/>
          <w:szCs w:val="22"/>
        </w:rPr>
      </w:pPr>
    </w:p>
    <w:p w:rsidR="00D109AB" w:rsidRPr="00C042B1" w:rsidRDefault="00D109AB" w:rsidP="00C042B1">
      <w:pPr>
        <w:autoSpaceDE w:val="0"/>
        <w:autoSpaceDN w:val="0"/>
        <w:adjustRightInd w:val="0"/>
        <w:ind w:firstLine="709"/>
        <w:jc w:val="both"/>
        <w:rPr>
          <w:bCs/>
          <w:sz w:val="22"/>
          <w:szCs w:val="22"/>
        </w:rPr>
      </w:pPr>
      <w:r w:rsidRPr="00C042B1">
        <w:rPr>
          <w:bCs/>
          <w:sz w:val="22"/>
          <w:szCs w:val="22"/>
        </w:rPr>
        <w:t>5.1. Право   собственности на Имущество, являющееся предметом настоящего Договора и указанное в п. 1.1, возникает у Покупателя с момента государственной регистрации перехода права собственности на Имущество, в порядке, предусмотренном действующим законодательством.</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5.2. Продавец в течение 10 (Десяти) рабочих дней после оплаты стоимости Имущества Покупателем производит совместно с Покупателем действия, необходимые для осуществления регистрации права собственности Покупателя на Имущество. Расходы по государственной регистрации несет Покупатель.</w:t>
      </w:r>
    </w:p>
    <w:p w:rsidR="00D109AB" w:rsidRPr="00C042B1" w:rsidRDefault="00D109AB" w:rsidP="00D109AB">
      <w:pPr>
        <w:autoSpaceDE w:val="0"/>
        <w:autoSpaceDN w:val="0"/>
        <w:adjustRightInd w:val="0"/>
        <w:ind w:firstLine="540"/>
        <w:jc w:val="center"/>
        <w:rPr>
          <w:b/>
          <w:bCs/>
          <w:sz w:val="22"/>
          <w:szCs w:val="22"/>
        </w:rPr>
      </w:pPr>
    </w:p>
    <w:p w:rsidR="00D109AB" w:rsidRDefault="00D109AB" w:rsidP="00D109AB">
      <w:pPr>
        <w:autoSpaceDE w:val="0"/>
        <w:autoSpaceDN w:val="0"/>
        <w:adjustRightInd w:val="0"/>
        <w:ind w:firstLine="540"/>
        <w:jc w:val="center"/>
        <w:rPr>
          <w:b/>
          <w:bCs/>
          <w:sz w:val="22"/>
          <w:szCs w:val="22"/>
        </w:rPr>
      </w:pPr>
      <w:r w:rsidRPr="00C042B1">
        <w:rPr>
          <w:b/>
          <w:bCs/>
          <w:sz w:val="22"/>
          <w:szCs w:val="22"/>
        </w:rPr>
        <w:t>6. ПРАВА И ОБЯЗАННОСТИ СТОРОН</w:t>
      </w:r>
    </w:p>
    <w:p w:rsidR="00C042B1" w:rsidRPr="00C042B1" w:rsidRDefault="00C042B1" w:rsidP="00D109AB">
      <w:pPr>
        <w:autoSpaceDE w:val="0"/>
        <w:autoSpaceDN w:val="0"/>
        <w:adjustRightInd w:val="0"/>
        <w:ind w:firstLine="540"/>
        <w:jc w:val="center"/>
        <w:rPr>
          <w:b/>
          <w:bCs/>
          <w:sz w:val="22"/>
          <w:szCs w:val="22"/>
        </w:rPr>
      </w:pPr>
    </w:p>
    <w:p w:rsidR="00D109AB" w:rsidRPr="00C042B1" w:rsidRDefault="00D109AB" w:rsidP="00C042B1">
      <w:pPr>
        <w:autoSpaceDE w:val="0"/>
        <w:autoSpaceDN w:val="0"/>
        <w:adjustRightInd w:val="0"/>
        <w:ind w:firstLine="709"/>
        <w:jc w:val="both"/>
        <w:rPr>
          <w:bCs/>
          <w:sz w:val="22"/>
          <w:szCs w:val="22"/>
        </w:rPr>
      </w:pPr>
      <w:r w:rsidRPr="00C042B1">
        <w:rPr>
          <w:bCs/>
          <w:sz w:val="22"/>
          <w:szCs w:val="22"/>
        </w:rPr>
        <w:t>6.1. Продавец обязан:</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6.1.1. Передать Покупателю в его собственность без каких-либо изъятий Имущество, являющееся предметом настоящего Договора и указа</w:t>
      </w:r>
      <w:r w:rsidR="00C042B1" w:rsidRPr="00C042B1">
        <w:rPr>
          <w:bCs/>
          <w:sz w:val="22"/>
          <w:szCs w:val="22"/>
        </w:rPr>
        <w:t>нное в п. 1.1 настоящего договора.</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6.1.2. Не связывать Покупателя какими-либо обязательствами по целевому использованию продаваемого Имущества.</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6.2. Покупатель обязан:</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6.2.1. Оплатить приобретаемое Имущество в полном объеме (п. 2.4 настоящего договора) путём безналичного перечисления денежных средств в порядке и в сроки, установленные настоящим Договором.</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6.2.2. Принять Имущество на условиях, предусмотренных настоящим Договором.</w:t>
      </w:r>
    </w:p>
    <w:p w:rsidR="00D109AB" w:rsidRPr="00C042B1" w:rsidRDefault="00D109AB" w:rsidP="00D109AB">
      <w:pPr>
        <w:autoSpaceDE w:val="0"/>
        <w:autoSpaceDN w:val="0"/>
        <w:adjustRightInd w:val="0"/>
        <w:ind w:firstLine="540"/>
        <w:jc w:val="center"/>
        <w:rPr>
          <w:b/>
          <w:bCs/>
          <w:sz w:val="22"/>
          <w:szCs w:val="22"/>
        </w:rPr>
      </w:pPr>
    </w:p>
    <w:p w:rsidR="00D109AB" w:rsidRDefault="00D109AB" w:rsidP="00D109AB">
      <w:pPr>
        <w:autoSpaceDE w:val="0"/>
        <w:autoSpaceDN w:val="0"/>
        <w:adjustRightInd w:val="0"/>
        <w:ind w:firstLine="540"/>
        <w:jc w:val="center"/>
        <w:rPr>
          <w:b/>
          <w:bCs/>
          <w:sz w:val="22"/>
          <w:szCs w:val="22"/>
        </w:rPr>
      </w:pPr>
      <w:r w:rsidRPr="00C042B1">
        <w:rPr>
          <w:b/>
          <w:bCs/>
          <w:sz w:val="22"/>
          <w:szCs w:val="22"/>
        </w:rPr>
        <w:lastRenderedPageBreak/>
        <w:t>7. ОТВЕТСТВЕННОСТЬ СТОРОН</w:t>
      </w:r>
    </w:p>
    <w:p w:rsidR="00C042B1" w:rsidRPr="00C042B1" w:rsidRDefault="00C042B1" w:rsidP="00D109AB">
      <w:pPr>
        <w:autoSpaceDE w:val="0"/>
        <w:autoSpaceDN w:val="0"/>
        <w:adjustRightInd w:val="0"/>
        <w:ind w:firstLine="540"/>
        <w:jc w:val="center"/>
        <w:rPr>
          <w:b/>
          <w:bCs/>
          <w:sz w:val="22"/>
          <w:szCs w:val="22"/>
        </w:rPr>
      </w:pPr>
    </w:p>
    <w:p w:rsidR="00D109AB" w:rsidRPr="00C042B1" w:rsidRDefault="00D109AB" w:rsidP="00C042B1">
      <w:pPr>
        <w:autoSpaceDE w:val="0"/>
        <w:autoSpaceDN w:val="0"/>
        <w:adjustRightInd w:val="0"/>
        <w:ind w:firstLine="709"/>
        <w:jc w:val="both"/>
        <w:rPr>
          <w:bCs/>
          <w:sz w:val="22"/>
          <w:szCs w:val="22"/>
        </w:rPr>
      </w:pPr>
      <w:r w:rsidRPr="00C042B1">
        <w:rPr>
          <w:bCs/>
          <w:sz w:val="22"/>
          <w:szCs w:val="22"/>
        </w:rPr>
        <w:t>7.1. В случае отказа или уклонения Покупателя от подписания Договора, внесенный задаток ему не возвращается.</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7.2. В случае, если Покупатель не уплатит цену, установленную в пункте 2.4. настоящего Договора в полном объеме в течении 30 (Тридцати) календарных дней с даты подписания Договора, Договор расторгается Продавцом в одностороннем порядке, внесенный задаток Покупателю не возвращается.</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7.3. Во всём, что не предусмотрено настоящим Договором, стороны руководствуются действующим законодательством РФ.</w:t>
      </w:r>
    </w:p>
    <w:p w:rsidR="00D109AB" w:rsidRPr="00C042B1" w:rsidRDefault="00D109AB" w:rsidP="00D109AB">
      <w:pPr>
        <w:autoSpaceDE w:val="0"/>
        <w:autoSpaceDN w:val="0"/>
        <w:adjustRightInd w:val="0"/>
        <w:ind w:firstLine="540"/>
        <w:jc w:val="center"/>
        <w:rPr>
          <w:b/>
          <w:bCs/>
          <w:sz w:val="22"/>
          <w:szCs w:val="22"/>
        </w:rPr>
      </w:pPr>
    </w:p>
    <w:p w:rsidR="00D109AB" w:rsidRDefault="00D109AB" w:rsidP="00D109AB">
      <w:pPr>
        <w:autoSpaceDE w:val="0"/>
        <w:autoSpaceDN w:val="0"/>
        <w:adjustRightInd w:val="0"/>
        <w:ind w:firstLine="540"/>
        <w:jc w:val="center"/>
        <w:rPr>
          <w:b/>
          <w:bCs/>
          <w:sz w:val="22"/>
          <w:szCs w:val="22"/>
        </w:rPr>
      </w:pPr>
      <w:r w:rsidRPr="00C042B1">
        <w:rPr>
          <w:b/>
          <w:bCs/>
          <w:sz w:val="22"/>
          <w:szCs w:val="22"/>
        </w:rPr>
        <w:t>8. СПОРЫ</w:t>
      </w:r>
    </w:p>
    <w:p w:rsidR="00C042B1" w:rsidRPr="00C042B1" w:rsidRDefault="00C042B1" w:rsidP="00D109AB">
      <w:pPr>
        <w:autoSpaceDE w:val="0"/>
        <w:autoSpaceDN w:val="0"/>
        <w:adjustRightInd w:val="0"/>
        <w:ind w:firstLine="540"/>
        <w:jc w:val="center"/>
        <w:rPr>
          <w:b/>
          <w:bCs/>
          <w:sz w:val="22"/>
          <w:szCs w:val="22"/>
        </w:rPr>
      </w:pPr>
    </w:p>
    <w:p w:rsidR="00D109AB" w:rsidRPr="00C042B1" w:rsidRDefault="00D109AB" w:rsidP="00C042B1">
      <w:pPr>
        <w:autoSpaceDE w:val="0"/>
        <w:autoSpaceDN w:val="0"/>
        <w:adjustRightInd w:val="0"/>
        <w:ind w:firstLine="709"/>
        <w:jc w:val="both"/>
        <w:rPr>
          <w:bCs/>
          <w:sz w:val="22"/>
          <w:szCs w:val="22"/>
        </w:rPr>
      </w:pPr>
      <w:r w:rsidRPr="00C042B1">
        <w:rPr>
          <w:bCs/>
          <w:sz w:val="22"/>
          <w:szCs w:val="22"/>
        </w:rPr>
        <w:t>8.1. Споры, вытекающие из настоящего Договора, подлежат рассмотрению в соответствии с действующим законодательством.</w:t>
      </w:r>
    </w:p>
    <w:p w:rsidR="00D109AB" w:rsidRPr="00C042B1" w:rsidRDefault="00D109AB" w:rsidP="00C042B1">
      <w:pPr>
        <w:shd w:val="clear" w:color="auto" w:fill="FFFFFF"/>
        <w:autoSpaceDE w:val="0"/>
        <w:autoSpaceDN w:val="0"/>
        <w:adjustRightInd w:val="0"/>
        <w:ind w:firstLine="709"/>
        <w:jc w:val="both"/>
        <w:rPr>
          <w:bCs/>
          <w:sz w:val="22"/>
          <w:szCs w:val="22"/>
        </w:rPr>
      </w:pPr>
      <w:r w:rsidRPr="00C042B1">
        <w:rPr>
          <w:bCs/>
          <w:sz w:val="22"/>
          <w:szCs w:val="22"/>
        </w:rPr>
        <w:t>8.2.</w:t>
      </w:r>
      <w:r w:rsidRPr="00C042B1">
        <w:rPr>
          <w:bCs/>
          <w:sz w:val="22"/>
          <w:szCs w:val="22"/>
        </w:rPr>
        <w:tab/>
        <w:t xml:space="preserve">При </w:t>
      </w:r>
      <w:proofErr w:type="spellStart"/>
      <w:r w:rsidRPr="00C042B1">
        <w:rPr>
          <w:bCs/>
          <w:sz w:val="22"/>
          <w:szCs w:val="22"/>
        </w:rPr>
        <w:t>недостижении</w:t>
      </w:r>
      <w:proofErr w:type="spellEnd"/>
      <w:r w:rsidRPr="00C042B1">
        <w:rPr>
          <w:bCs/>
          <w:sz w:val="22"/>
          <w:szCs w:val="22"/>
        </w:rPr>
        <w:t xml:space="preserve"> соглашений путем переговоров, споры подлежат рассмотрению в </w:t>
      </w:r>
      <w:r w:rsidRPr="00C042B1">
        <w:rPr>
          <w:sz w:val="22"/>
          <w:szCs w:val="22"/>
        </w:rPr>
        <w:t>Арбитражном суде города Москвы.</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8.3.</w:t>
      </w:r>
      <w:r w:rsidRPr="00C042B1">
        <w:rPr>
          <w:bCs/>
          <w:sz w:val="22"/>
          <w:szCs w:val="22"/>
        </w:rPr>
        <w:tab/>
        <w:t>Во всех случаях, не предусмотренных настоящим Договором, Стороны руководствуются действующим законодательством Российской Федерации.</w:t>
      </w:r>
    </w:p>
    <w:p w:rsidR="00D109AB" w:rsidRPr="00C042B1" w:rsidRDefault="00D109AB" w:rsidP="00D109AB">
      <w:pPr>
        <w:autoSpaceDE w:val="0"/>
        <w:autoSpaceDN w:val="0"/>
        <w:adjustRightInd w:val="0"/>
        <w:ind w:firstLine="540"/>
        <w:jc w:val="center"/>
        <w:rPr>
          <w:b/>
          <w:bCs/>
          <w:sz w:val="22"/>
          <w:szCs w:val="22"/>
        </w:rPr>
      </w:pPr>
    </w:p>
    <w:p w:rsidR="00D109AB" w:rsidRDefault="00D109AB" w:rsidP="00D109AB">
      <w:pPr>
        <w:autoSpaceDE w:val="0"/>
        <w:autoSpaceDN w:val="0"/>
        <w:adjustRightInd w:val="0"/>
        <w:ind w:firstLine="540"/>
        <w:jc w:val="center"/>
        <w:rPr>
          <w:b/>
          <w:bCs/>
          <w:sz w:val="22"/>
          <w:szCs w:val="22"/>
        </w:rPr>
      </w:pPr>
      <w:r w:rsidRPr="00C042B1">
        <w:rPr>
          <w:b/>
          <w:bCs/>
          <w:sz w:val="22"/>
          <w:szCs w:val="22"/>
        </w:rPr>
        <w:t>9. ПРОЧИЕ УСЛОВИЯ</w:t>
      </w:r>
    </w:p>
    <w:p w:rsidR="00C042B1" w:rsidRPr="00C042B1" w:rsidRDefault="00C042B1" w:rsidP="00D109AB">
      <w:pPr>
        <w:autoSpaceDE w:val="0"/>
        <w:autoSpaceDN w:val="0"/>
        <w:adjustRightInd w:val="0"/>
        <w:ind w:firstLine="540"/>
        <w:jc w:val="center"/>
        <w:rPr>
          <w:b/>
          <w:bCs/>
          <w:sz w:val="22"/>
          <w:szCs w:val="22"/>
        </w:rPr>
      </w:pPr>
    </w:p>
    <w:p w:rsidR="00D109AB" w:rsidRPr="00C042B1" w:rsidRDefault="00D109AB" w:rsidP="00C042B1">
      <w:pPr>
        <w:autoSpaceDE w:val="0"/>
        <w:autoSpaceDN w:val="0"/>
        <w:adjustRightInd w:val="0"/>
        <w:ind w:firstLine="709"/>
        <w:jc w:val="both"/>
        <w:rPr>
          <w:bCs/>
          <w:sz w:val="22"/>
          <w:szCs w:val="22"/>
        </w:rPr>
      </w:pPr>
      <w:r w:rsidRPr="00C042B1">
        <w:rPr>
          <w:bCs/>
          <w:sz w:val="22"/>
          <w:szCs w:val="22"/>
        </w:rPr>
        <w:t>9.1. Изменения условий настоящего Договора, его расторжение и прекращение возможно только при письменном соглашении сторон.</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9.2. Все дополнения и изменения к настоящему Договору должны быть составлены письменно и подписаны обеими сторонами.</w:t>
      </w:r>
    </w:p>
    <w:p w:rsidR="00D109AB" w:rsidRPr="00C042B1" w:rsidRDefault="00D109AB" w:rsidP="00C042B1">
      <w:pPr>
        <w:autoSpaceDE w:val="0"/>
        <w:autoSpaceDN w:val="0"/>
        <w:adjustRightInd w:val="0"/>
        <w:ind w:firstLine="709"/>
        <w:jc w:val="both"/>
        <w:rPr>
          <w:bCs/>
          <w:sz w:val="22"/>
          <w:szCs w:val="22"/>
        </w:rPr>
      </w:pPr>
      <w:r w:rsidRPr="00C042B1">
        <w:rPr>
          <w:bCs/>
          <w:sz w:val="22"/>
          <w:szCs w:val="22"/>
        </w:rPr>
        <w:t>9.3. Настоящий Договор составлен в 3 (трех) экземплярах, имеющих одинаковую юридическую силу, один для органа государственной регистрации, и по одному для каждой из сторон.</w:t>
      </w:r>
    </w:p>
    <w:p w:rsidR="00D109AB" w:rsidRPr="00C042B1" w:rsidRDefault="00D109AB" w:rsidP="00D109AB">
      <w:pPr>
        <w:pStyle w:val="ConsPlusNonformat"/>
        <w:jc w:val="both"/>
        <w:rPr>
          <w:rFonts w:ascii="Times New Roman" w:hAnsi="Times New Roman" w:cs="Times New Roman"/>
          <w:sz w:val="22"/>
          <w:szCs w:val="22"/>
        </w:rPr>
      </w:pPr>
    </w:p>
    <w:p w:rsidR="00D109AB" w:rsidRPr="00C042B1" w:rsidRDefault="00D109AB" w:rsidP="00D109AB">
      <w:pPr>
        <w:autoSpaceDE w:val="0"/>
        <w:autoSpaceDN w:val="0"/>
        <w:adjustRightInd w:val="0"/>
        <w:ind w:firstLine="540"/>
        <w:jc w:val="center"/>
        <w:rPr>
          <w:b/>
          <w:bCs/>
          <w:sz w:val="22"/>
          <w:szCs w:val="22"/>
        </w:rPr>
      </w:pPr>
      <w:r w:rsidRPr="00C042B1">
        <w:rPr>
          <w:b/>
          <w:bCs/>
          <w:sz w:val="22"/>
          <w:szCs w:val="22"/>
        </w:rPr>
        <w:t>10. АДРЕСА И ПЛАТЁЖНЫЕ РЕКВИЗИТЫ СТОРОН:</w:t>
      </w:r>
    </w:p>
    <w:p w:rsidR="00D109AB" w:rsidRPr="00C042B1" w:rsidRDefault="00D109AB" w:rsidP="00D109AB">
      <w:pPr>
        <w:autoSpaceDE w:val="0"/>
        <w:autoSpaceDN w:val="0"/>
        <w:adjustRightInd w:val="0"/>
        <w:ind w:firstLine="540"/>
        <w:jc w:val="center"/>
        <w:rPr>
          <w:b/>
          <w:bCs/>
          <w:sz w:val="22"/>
          <w:szCs w:val="22"/>
        </w:rPr>
      </w:pPr>
    </w:p>
    <w:tbl>
      <w:tblPr>
        <w:tblW w:w="0" w:type="auto"/>
        <w:tblLook w:val="04A0" w:firstRow="1" w:lastRow="0" w:firstColumn="1" w:lastColumn="0" w:noHBand="0" w:noVBand="1"/>
      </w:tblPr>
      <w:tblGrid>
        <w:gridCol w:w="5211"/>
        <w:gridCol w:w="5212"/>
      </w:tblGrid>
      <w:tr w:rsidR="00D109AB" w:rsidRPr="00C042B1" w:rsidTr="008A59A0">
        <w:trPr>
          <w:trHeight w:val="5397"/>
        </w:trPr>
        <w:tc>
          <w:tcPr>
            <w:tcW w:w="5211" w:type="dxa"/>
            <w:shd w:val="clear" w:color="auto" w:fill="auto"/>
          </w:tcPr>
          <w:p w:rsidR="00D109AB" w:rsidRPr="00C042B1" w:rsidRDefault="00D109AB" w:rsidP="008A59A0">
            <w:pPr>
              <w:autoSpaceDE w:val="0"/>
              <w:autoSpaceDN w:val="0"/>
              <w:adjustRightInd w:val="0"/>
              <w:jc w:val="both"/>
              <w:rPr>
                <w:b/>
                <w:sz w:val="22"/>
                <w:szCs w:val="22"/>
              </w:rPr>
            </w:pPr>
            <w:r w:rsidRPr="00C042B1">
              <w:rPr>
                <w:b/>
                <w:sz w:val="22"/>
                <w:szCs w:val="22"/>
              </w:rPr>
              <w:t>Продавец:</w:t>
            </w:r>
          </w:p>
          <w:p w:rsidR="00C042B1" w:rsidRPr="00C042B1" w:rsidRDefault="00C042B1" w:rsidP="00C042B1">
            <w:pPr>
              <w:rPr>
                <w:b/>
                <w:snapToGrid w:val="0"/>
                <w:sz w:val="22"/>
                <w:szCs w:val="22"/>
              </w:rPr>
            </w:pPr>
            <w:r w:rsidRPr="00C042B1">
              <w:rPr>
                <w:b/>
                <w:sz w:val="22"/>
                <w:szCs w:val="22"/>
              </w:rPr>
              <w:t>ЗАО «</w:t>
            </w:r>
            <w:r w:rsidRPr="00C042B1">
              <w:rPr>
                <w:b/>
                <w:snapToGrid w:val="0"/>
                <w:sz w:val="22"/>
                <w:szCs w:val="22"/>
              </w:rPr>
              <w:t>Великолукский завод щелочных аккумуляторов»</w:t>
            </w:r>
          </w:p>
          <w:p w:rsidR="00C042B1" w:rsidRPr="00C042B1" w:rsidRDefault="00C042B1" w:rsidP="00C042B1">
            <w:pPr>
              <w:rPr>
                <w:sz w:val="22"/>
                <w:szCs w:val="22"/>
              </w:rPr>
            </w:pPr>
            <w:r w:rsidRPr="00C042B1">
              <w:rPr>
                <w:snapToGrid w:val="0"/>
                <w:sz w:val="22"/>
                <w:szCs w:val="22"/>
              </w:rPr>
              <w:t>182115, Псковская область, г. Великие Луки, ул. Гоголя, д.3</w:t>
            </w:r>
          </w:p>
          <w:p w:rsidR="00C042B1" w:rsidRPr="00C042B1" w:rsidRDefault="00C042B1" w:rsidP="00C042B1">
            <w:pPr>
              <w:pStyle w:val="2"/>
              <w:spacing w:after="0" w:line="240" w:lineRule="auto"/>
              <w:rPr>
                <w:sz w:val="22"/>
                <w:szCs w:val="22"/>
              </w:rPr>
            </w:pPr>
            <w:r w:rsidRPr="00C042B1">
              <w:rPr>
                <w:sz w:val="22"/>
                <w:szCs w:val="22"/>
              </w:rPr>
              <w:t>ОГРН 1036000102104</w:t>
            </w:r>
          </w:p>
          <w:p w:rsidR="00C042B1" w:rsidRPr="00C042B1" w:rsidRDefault="00C042B1" w:rsidP="00C042B1">
            <w:pPr>
              <w:pStyle w:val="2"/>
              <w:spacing w:after="0" w:line="240" w:lineRule="auto"/>
              <w:rPr>
                <w:sz w:val="22"/>
                <w:szCs w:val="22"/>
              </w:rPr>
            </w:pPr>
            <w:r w:rsidRPr="00C042B1">
              <w:rPr>
                <w:sz w:val="22"/>
                <w:szCs w:val="22"/>
              </w:rPr>
              <w:t>ИНН/КПП 6025021910/602501001</w:t>
            </w:r>
          </w:p>
          <w:p w:rsidR="00C042B1" w:rsidRPr="00C042B1" w:rsidRDefault="00C042B1" w:rsidP="00C042B1">
            <w:pPr>
              <w:pStyle w:val="2"/>
              <w:spacing w:after="0" w:line="240" w:lineRule="auto"/>
              <w:rPr>
                <w:sz w:val="22"/>
                <w:szCs w:val="22"/>
              </w:rPr>
            </w:pPr>
            <w:r w:rsidRPr="00C042B1">
              <w:rPr>
                <w:sz w:val="22"/>
                <w:szCs w:val="22"/>
              </w:rPr>
              <w:t>Расчетный счет № 40702810300030005162 (специальный), открытый в Банке ВТБ (ПАО)</w:t>
            </w:r>
          </w:p>
          <w:p w:rsidR="00C042B1" w:rsidRPr="00C042B1" w:rsidRDefault="00C042B1" w:rsidP="00C042B1">
            <w:pPr>
              <w:pStyle w:val="2"/>
              <w:spacing w:after="0" w:line="240" w:lineRule="auto"/>
              <w:rPr>
                <w:sz w:val="22"/>
                <w:szCs w:val="22"/>
              </w:rPr>
            </w:pPr>
            <w:r w:rsidRPr="00C042B1">
              <w:rPr>
                <w:sz w:val="22"/>
                <w:szCs w:val="22"/>
              </w:rPr>
              <w:t>к</w:t>
            </w:r>
            <w:r w:rsidRPr="00C042B1">
              <w:rPr>
                <w:sz w:val="22"/>
                <w:szCs w:val="22"/>
                <w:lang w:val="en-US"/>
              </w:rPr>
              <w:t>/</w:t>
            </w:r>
            <w:r w:rsidRPr="00C042B1">
              <w:rPr>
                <w:sz w:val="22"/>
                <w:szCs w:val="22"/>
              </w:rPr>
              <w:t>с 30101810200000000733</w:t>
            </w:r>
          </w:p>
          <w:p w:rsidR="00C042B1" w:rsidRPr="00C042B1" w:rsidRDefault="00C042B1" w:rsidP="00C042B1">
            <w:pPr>
              <w:autoSpaceDE w:val="0"/>
              <w:autoSpaceDN w:val="0"/>
              <w:adjustRightInd w:val="0"/>
              <w:jc w:val="both"/>
              <w:rPr>
                <w:b/>
                <w:sz w:val="22"/>
                <w:szCs w:val="22"/>
              </w:rPr>
            </w:pPr>
            <w:r w:rsidRPr="00C042B1">
              <w:rPr>
                <w:sz w:val="22"/>
                <w:szCs w:val="22"/>
              </w:rPr>
              <w:t>БИК 044525187</w:t>
            </w:r>
          </w:p>
          <w:p w:rsidR="00D109AB" w:rsidRPr="00C042B1" w:rsidRDefault="00D109AB" w:rsidP="008A59A0">
            <w:pPr>
              <w:autoSpaceDE w:val="0"/>
              <w:autoSpaceDN w:val="0"/>
              <w:adjustRightInd w:val="0"/>
              <w:jc w:val="both"/>
              <w:rPr>
                <w:sz w:val="22"/>
                <w:szCs w:val="22"/>
              </w:rPr>
            </w:pPr>
          </w:p>
          <w:p w:rsidR="00D109AB" w:rsidRPr="00C042B1" w:rsidRDefault="00D109AB" w:rsidP="008A59A0">
            <w:pPr>
              <w:autoSpaceDE w:val="0"/>
              <w:autoSpaceDN w:val="0"/>
              <w:adjustRightInd w:val="0"/>
              <w:jc w:val="both"/>
              <w:rPr>
                <w:sz w:val="22"/>
                <w:szCs w:val="22"/>
              </w:rPr>
            </w:pPr>
            <w:r w:rsidRPr="00C042B1">
              <w:rPr>
                <w:sz w:val="22"/>
                <w:szCs w:val="22"/>
              </w:rPr>
              <w:t>Конкурсный управляющий</w:t>
            </w:r>
          </w:p>
          <w:p w:rsidR="00D109AB" w:rsidRPr="00C042B1" w:rsidRDefault="00D109AB" w:rsidP="008A59A0">
            <w:pPr>
              <w:autoSpaceDE w:val="0"/>
              <w:autoSpaceDN w:val="0"/>
              <w:adjustRightInd w:val="0"/>
              <w:jc w:val="both"/>
              <w:rPr>
                <w:b/>
                <w:sz w:val="22"/>
                <w:szCs w:val="22"/>
              </w:rPr>
            </w:pPr>
          </w:p>
          <w:p w:rsidR="00D109AB" w:rsidRPr="00C042B1" w:rsidRDefault="00D109AB" w:rsidP="008A59A0">
            <w:pPr>
              <w:autoSpaceDE w:val="0"/>
              <w:autoSpaceDN w:val="0"/>
              <w:adjustRightInd w:val="0"/>
              <w:jc w:val="both"/>
              <w:rPr>
                <w:sz w:val="22"/>
                <w:szCs w:val="22"/>
              </w:rPr>
            </w:pPr>
          </w:p>
          <w:p w:rsidR="00D109AB" w:rsidRPr="00C042B1" w:rsidRDefault="00D109AB" w:rsidP="008A59A0">
            <w:pPr>
              <w:autoSpaceDE w:val="0"/>
              <w:autoSpaceDN w:val="0"/>
              <w:adjustRightInd w:val="0"/>
              <w:jc w:val="both"/>
              <w:rPr>
                <w:b/>
                <w:sz w:val="22"/>
                <w:szCs w:val="22"/>
              </w:rPr>
            </w:pPr>
            <w:r w:rsidRPr="00C042B1">
              <w:rPr>
                <w:sz w:val="22"/>
                <w:szCs w:val="22"/>
              </w:rPr>
              <w:t>________________________/ И. В. Ковалев</w:t>
            </w:r>
            <w:r w:rsidRPr="00C042B1">
              <w:rPr>
                <w:b/>
                <w:sz w:val="22"/>
                <w:szCs w:val="22"/>
              </w:rPr>
              <w:t xml:space="preserve"> /</w:t>
            </w:r>
          </w:p>
          <w:p w:rsidR="00D109AB" w:rsidRPr="00C042B1" w:rsidRDefault="00D109AB" w:rsidP="008A59A0">
            <w:pPr>
              <w:autoSpaceDE w:val="0"/>
              <w:autoSpaceDN w:val="0"/>
              <w:adjustRightInd w:val="0"/>
              <w:jc w:val="both"/>
              <w:rPr>
                <w:sz w:val="22"/>
                <w:szCs w:val="22"/>
              </w:rPr>
            </w:pPr>
            <w:r w:rsidRPr="00C042B1">
              <w:rPr>
                <w:sz w:val="22"/>
                <w:szCs w:val="22"/>
              </w:rPr>
              <w:t>М. П.</w:t>
            </w:r>
          </w:p>
        </w:tc>
        <w:tc>
          <w:tcPr>
            <w:tcW w:w="5212" w:type="dxa"/>
            <w:shd w:val="clear" w:color="auto" w:fill="auto"/>
          </w:tcPr>
          <w:p w:rsidR="00D109AB" w:rsidRPr="00C042B1" w:rsidRDefault="00D109AB" w:rsidP="008A59A0">
            <w:pPr>
              <w:autoSpaceDE w:val="0"/>
              <w:autoSpaceDN w:val="0"/>
              <w:adjustRightInd w:val="0"/>
              <w:jc w:val="both"/>
              <w:rPr>
                <w:b/>
                <w:sz w:val="22"/>
                <w:szCs w:val="22"/>
              </w:rPr>
            </w:pPr>
            <w:r w:rsidRPr="00C042B1">
              <w:rPr>
                <w:b/>
                <w:sz w:val="22"/>
                <w:szCs w:val="22"/>
              </w:rPr>
              <w:t>Покупатель:</w:t>
            </w:r>
          </w:p>
          <w:p w:rsidR="00D109AB" w:rsidRPr="00C042B1" w:rsidRDefault="00D109AB" w:rsidP="008A59A0">
            <w:pPr>
              <w:autoSpaceDE w:val="0"/>
              <w:autoSpaceDN w:val="0"/>
              <w:adjustRightInd w:val="0"/>
              <w:jc w:val="both"/>
              <w:rPr>
                <w:color w:val="000000"/>
                <w:sz w:val="22"/>
                <w:szCs w:val="22"/>
              </w:rPr>
            </w:pPr>
          </w:p>
          <w:p w:rsidR="00D109AB" w:rsidRPr="00C042B1" w:rsidRDefault="00D109AB" w:rsidP="008A59A0">
            <w:pPr>
              <w:autoSpaceDE w:val="0"/>
              <w:autoSpaceDN w:val="0"/>
              <w:adjustRightInd w:val="0"/>
              <w:jc w:val="both"/>
              <w:rPr>
                <w:sz w:val="22"/>
                <w:szCs w:val="22"/>
              </w:rPr>
            </w:pPr>
          </w:p>
          <w:p w:rsidR="00D109AB" w:rsidRPr="00C042B1" w:rsidRDefault="00D109AB" w:rsidP="008A59A0">
            <w:pPr>
              <w:autoSpaceDE w:val="0"/>
              <w:autoSpaceDN w:val="0"/>
              <w:adjustRightInd w:val="0"/>
              <w:jc w:val="both"/>
              <w:rPr>
                <w:b/>
                <w:sz w:val="22"/>
                <w:szCs w:val="22"/>
              </w:rPr>
            </w:pPr>
          </w:p>
          <w:p w:rsidR="00D109AB" w:rsidRPr="00C042B1" w:rsidRDefault="00D109AB" w:rsidP="008A59A0">
            <w:pPr>
              <w:autoSpaceDE w:val="0"/>
              <w:autoSpaceDN w:val="0"/>
              <w:adjustRightInd w:val="0"/>
              <w:jc w:val="both"/>
              <w:rPr>
                <w:b/>
                <w:sz w:val="22"/>
                <w:szCs w:val="22"/>
              </w:rPr>
            </w:pPr>
          </w:p>
          <w:p w:rsidR="00D109AB" w:rsidRPr="00C042B1" w:rsidRDefault="00D109AB" w:rsidP="008A59A0">
            <w:pPr>
              <w:autoSpaceDE w:val="0"/>
              <w:autoSpaceDN w:val="0"/>
              <w:adjustRightInd w:val="0"/>
              <w:jc w:val="both"/>
              <w:rPr>
                <w:sz w:val="22"/>
                <w:szCs w:val="22"/>
              </w:rPr>
            </w:pPr>
          </w:p>
          <w:p w:rsidR="00C042B1" w:rsidRPr="00C042B1" w:rsidRDefault="00C042B1" w:rsidP="008A59A0">
            <w:pPr>
              <w:autoSpaceDE w:val="0"/>
              <w:autoSpaceDN w:val="0"/>
              <w:adjustRightInd w:val="0"/>
              <w:jc w:val="both"/>
              <w:rPr>
                <w:sz w:val="22"/>
                <w:szCs w:val="22"/>
              </w:rPr>
            </w:pPr>
          </w:p>
          <w:p w:rsidR="00C042B1" w:rsidRPr="00C042B1" w:rsidRDefault="00C042B1" w:rsidP="008A59A0">
            <w:pPr>
              <w:autoSpaceDE w:val="0"/>
              <w:autoSpaceDN w:val="0"/>
              <w:adjustRightInd w:val="0"/>
              <w:jc w:val="both"/>
              <w:rPr>
                <w:sz w:val="22"/>
                <w:szCs w:val="22"/>
              </w:rPr>
            </w:pPr>
          </w:p>
          <w:p w:rsidR="00C042B1" w:rsidRPr="00C042B1" w:rsidRDefault="00C042B1" w:rsidP="008A59A0">
            <w:pPr>
              <w:autoSpaceDE w:val="0"/>
              <w:autoSpaceDN w:val="0"/>
              <w:adjustRightInd w:val="0"/>
              <w:jc w:val="both"/>
              <w:rPr>
                <w:sz w:val="22"/>
                <w:szCs w:val="22"/>
              </w:rPr>
            </w:pPr>
          </w:p>
          <w:p w:rsidR="00C042B1" w:rsidRPr="00C042B1" w:rsidRDefault="00C042B1" w:rsidP="008A59A0">
            <w:pPr>
              <w:autoSpaceDE w:val="0"/>
              <w:autoSpaceDN w:val="0"/>
              <w:adjustRightInd w:val="0"/>
              <w:jc w:val="both"/>
              <w:rPr>
                <w:sz w:val="22"/>
                <w:szCs w:val="22"/>
              </w:rPr>
            </w:pPr>
          </w:p>
          <w:p w:rsidR="00C042B1" w:rsidRPr="00C042B1" w:rsidRDefault="00C042B1" w:rsidP="008A59A0">
            <w:pPr>
              <w:autoSpaceDE w:val="0"/>
              <w:autoSpaceDN w:val="0"/>
              <w:adjustRightInd w:val="0"/>
              <w:jc w:val="both"/>
              <w:rPr>
                <w:sz w:val="22"/>
                <w:szCs w:val="22"/>
              </w:rPr>
            </w:pPr>
          </w:p>
          <w:p w:rsidR="00C042B1" w:rsidRPr="00C042B1" w:rsidRDefault="00C042B1" w:rsidP="008A59A0">
            <w:pPr>
              <w:autoSpaceDE w:val="0"/>
              <w:autoSpaceDN w:val="0"/>
              <w:adjustRightInd w:val="0"/>
              <w:jc w:val="both"/>
              <w:rPr>
                <w:sz w:val="22"/>
                <w:szCs w:val="22"/>
              </w:rPr>
            </w:pPr>
          </w:p>
          <w:p w:rsidR="00C042B1" w:rsidRPr="00C042B1" w:rsidRDefault="00C042B1" w:rsidP="008A59A0">
            <w:pPr>
              <w:autoSpaceDE w:val="0"/>
              <w:autoSpaceDN w:val="0"/>
              <w:adjustRightInd w:val="0"/>
              <w:jc w:val="both"/>
              <w:rPr>
                <w:sz w:val="22"/>
                <w:szCs w:val="22"/>
              </w:rPr>
            </w:pPr>
          </w:p>
          <w:p w:rsidR="00C042B1" w:rsidRPr="00C042B1" w:rsidRDefault="00C042B1" w:rsidP="008A59A0">
            <w:pPr>
              <w:autoSpaceDE w:val="0"/>
              <w:autoSpaceDN w:val="0"/>
              <w:adjustRightInd w:val="0"/>
              <w:jc w:val="both"/>
              <w:rPr>
                <w:sz w:val="22"/>
                <w:szCs w:val="22"/>
              </w:rPr>
            </w:pPr>
          </w:p>
          <w:p w:rsidR="00C042B1" w:rsidRPr="00C042B1" w:rsidRDefault="00C042B1" w:rsidP="008A59A0">
            <w:pPr>
              <w:autoSpaceDE w:val="0"/>
              <w:autoSpaceDN w:val="0"/>
              <w:adjustRightInd w:val="0"/>
              <w:jc w:val="both"/>
              <w:rPr>
                <w:sz w:val="22"/>
                <w:szCs w:val="22"/>
              </w:rPr>
            </w:pPr>
          </w:p>
          <w:p w:rsidR="00D109AB" w:rsidRPr="00C042B1" w:rsidRDefault="00D109AB" w:rsidP="008A59A0">
            <w:pPr>
              <w:autoSpaceDE w:val="0"/>
              <w:autoSpaceDN w:val="0"/>
              <w:adjustRightInd w:val="0"/>
              <w:jc w:val="both"/>
              <w:rPr>
                <w:sz w:val="22"/>
                <w:szCs w:val="22"/>
              </w:rPr>
            </w:pPr>
            <w:r w:rsidRPr="00C042B1">
              <w:rPr>
                <w:sz w:val="22"/>
                <w:szCs w:val="22"/>
              </w:rPr>
              <w:t>____________________ /</w:t>
            </w:r>
            <w:r w:rsidRPr="00C042B1">
              <w:rPr>
                <w:b/>
                <w:color w:val="000000"/>
                <w:sz w:val="22"/>
                <w:szCs w:val="22"/>
              </w:rPr>
              <w:t>_____________</w:t>
            </w:r>
            <w:r w:rsidRPr="00C042B1">
              <w:rPr>
                <w:sz w:val="22"/>
                <w:szCs w:val="22"/>
              </w:rPr>
              <w:t xml:space="preserve"> /</w:t>
            </w:r>
          </w:p>
          <w:p w:rsidR="00D109AB" w:rsidRPr="00C042B1" w:rsidRDefault="00D109AB" w:rsidP="008A59A0">
            <w:pPr>
              <w:autoSpaceDE w:val="0"/>
              <w:autoSpaceDN w:val="0"/>
              <w:adjustRightInd w:val="0"/>
              <w:jc w:val="both"/>
              <w:rPr>
                <w:sz w:val="22"/>
                <w:szCs w:val="22"/>
              </w:rPr>
            </w:pPr>
            <w:r w:rsidRPr="00C042B1">
              <w:rPr>
                <w:sz w:val="22"/>
                <w:szCs w:val="22"/>
              </w:rPr>
              <w:t>М. П.</w:t>
            </w:r>
          </w:p>
        </w:tc>
      </w:tr>
    </w:tbl>
    <w:p w:rsidR="00D109AB" w:rsidRDefault="00D109AB" w:rsidP="00D109AB"/>
    <w:p w:rsidR="00D109AB" w:rsidRDefault="00D109AB" w:rsidP="00D109AB"/>
    <w:p w:rsidR="00D109AB" w:rsidRDefault="00D109AB" w:rsidP="00D109AB"/>
    <w:p w:rsidR="00D109AB" w:rsidRDefault="00D109AB" w:rsidP="00D109AB"/>
    <w:p w:rsidR="00D109AB" w:rsidRDefault="00D109AB" w:rsidP="00D109AB"/>
    <w:p w:rsidR="00D109AB" w:rsidRDefault="00D109AB" w:rsidP="00D109AB"/>
    <w:p w:rsidR="00D109AB" w:rsidRDefault="00D109AB" w:rsidP="00D109AB"/>
    <w:p w:rsidR="00D109AB" w:rsidRDefault="00D109AB" w:rsidP="00D109AB"/>
    <w:p w:rsidR="00D109AB" w:rsidRPr="009D0707" w:rsidRDefault="00D109AB" w:rsidP="00D109AB">
      <w:pPr>
        <w:rPr>
          <w:sz w:val="22"/>
          <w:szCs w:val="22"/>
        </w:rPr>
      </w:pPr>
    </w:p>
    <w:p w:rsidR="00D109AB" w:rsidRPr="009D0707" w:rsidRDefault="009D0707" w:rsidP="00C559BF">
      <w:pPr>
        <w:jc w:val="right"/>
        <w:rPr>
          <w:sz w:val="22"/>
          <w:szCs w:val="22"/>
        </w:rPr>
      </w:pPr>
      <w:r w:rsidRPr="009D0707">
        <w:rPr>
          <w:sz w:val="22"/>
          <w:szCs w:val="22"/>
        </w:rPr>
        <w:t>Приложение №1</w:t>
      </w:r>
    </w:p>
    <w:p w:rsidR="009D0707" w:rsidRPr="009D0707" w:rsidRDefault="009D0707" w:rsidP="00C559BF">
      <w:pPr>
        <w:jc w:val="right"/>
        <w:rPr>
          <w:sz w:val="22"/>
          <w:szCs w:val="22"/>
        </w:rPr>
      </w:pPr>
      <w:r w:rsidRPr="009D0707">
        <w:rPr>
          <w:sz w:val="22"/>
          <w:szCs w:val="22"/>
        </w:rPr>
        <w:t>к Договору купли-продажи имущества от ___________ г.</w:t>
      </w:r>
    </w:p>
    <w:p w:rsidR="009D0707" w:rsidRPr="009D0707" w:rsidRDefault="009D0707" w:rsidP="00C559BF">
      <w:pPr>
        <w:jc w:val="right"/>
        <w:rPr>
          <w:sz w:val="22"/>
          <w:szCs w:val="22"/>
        </w:rPr>
      </w:pPr>
    </w:p>
    <w:p w:rsidR="009D0707" w:rsidRPr="009D0707" w:rsidRDefault="009D0707" w:rsidP="00C559BF">
      <w:pPr>
        <w:jc w:val="right"/>
        <w:rPr>
          <w:sz w:val="22"/>
          <w:szCs w:val="22"/>
        </w:rPr>
      </w:pPr>
    </w:p>
    <w:p w:rsidR="009D0707" w:rsidRPr="009D0707" w:rsidRDefault="009D0707" w:rsidP="009D0707">
      <w:pPr>
        <w:jc w:val="center"/>
        <w:rPr>
          <w:sz w:val="22"/>
          <w:szCs w:val="22"/>
        </w:rPr>
      </w:pPr>
      <w:r w:rsidRPr="009D0707">
        <w:rPr>
          <w:sz w:val="22"/>
          <w:szCs w:val="22"/>
        </w:rPr>
        <w:t xml:space="preserve">Акт №1 </w:t>
      </w:r>
    </w:p>
    <w:p w:rsidR="009D0707" w:rsidRPr="009D0707" w:rsidRDefault="009D0707" w:rsidP="009D0707">
      <w:pPr>
        <w:jc w:val="center"/>
        <w:rPr>
          <w:sz w:val="22"/>
          <w:szCs w:val="22"/>
        </w:rPr>
      </w:pPr>
      <w:r w:rsidRPr="009D0707">
        <w:rPr>
          <w:sz w:val="22"/>
          <w:szCs w:val="22"/>
        </w:rPr>
        <w:t xml:space="preserve">приема-передачи </w:t>
      </w:r>
    </w:p>
    <w:p w:rsidR="009D0707" w:rsidRPr="009D0707" w:rsidRDefault="009D0707" w:rsidP="009D0707">
      <w:pPr>
        <w:jc w:val="center"/>
        <w:rPr>
          <w:sz w:val="22"/>
          <w:szCs w:val="22"/>
        </w:rPr>
      </w:pPr>
    </w:p>
    <w:p w:rsidR="009D0707" w:rsidRPr="009D0707" w:rsidRDefault="009D0707" w:rsidP="009D0707">
      <w:pPr>
        <w:ind w:firstLine="709"/>
        <w:jc w:val="both"/>
        <w:rPr>
          <w:sz w:val="22"/>
          <w:szCs w:val="22"/>
        </w:rPr>
      </w:pPr>
      <w:r w:rsidRPr="009D0707">
        <w:rPr>
          <w:sz w:val="22"/>
          <w:szCs w:val="22"/>
        </w:rPr>
        <w:t xml:space="preserve">г. Великие Луки Псковской области                                               </w:t>
      </w:r>
      <w:r>
        <w:rPr>
          <w:sz w:val="22"/>
          <w:szCs w:val="22"/>
        </w:rPr>
        <w:t xml:space="preserve">          </w:t>
      </w:r>
      <w:r w:rsidRPr="009D0707">
        <w:rPr>
          <w:sz w:val="22"/>
          <w:szCs w:val="22"/>
        </w:rPr>
        <w:t xml:space="preserve">   </w:t>
      </w:r>
      <w:proofErr w:type="gramStart"/>
      <w:r w:rsidRPr="009D0707">
        <w:rPr>
          <w:sz w:val="22"/>
          <w:szCs w:val="22"/>
        </w:rPr>
        <w:t xml:space="preserve">   </w:t>
      </w:r>
      <w:r w:rsidRPr="009D0707">
        <w:rPr>
          <w:sz w:val="22"/>
          <w:szCs w:val="22"/>
        </w:rPr>
        <w:t>«</w:t>
      </w:r>
      <w:proofErr w:type="gramEnd"/>
      <w:r w:rsidRPr="009D0707">
        <w:rPr>
          <w:sz w:val="22"/>
          <w:szCs w:val="22"/>
        </w:rPr>
        <w:t>____» _____________  201_ г.</w:t>
      </w:r>
      <w:r w:rsidRPr="009D0707">
        <w:rPr>
          <w:sz w:val="22"/>
          <w:szCs w:val="22"/>
        </w:rPr>
        <w:t xml:space="preserve">      </w:t>
      </w:r>
    </w:p>
    <w:p w:rsidR="009D0707" w:rsidRPr="009D0707" w:rsidRDefault="009D0707" w:rsidP="009D0707">
      <w:pPr>
        <w:ind w:firstLine="709"/>
        <w:jc w:val="both"/>
        <w:rPr>
          <w:sz w:val="22"/>
          <w:szCs w:val="22"/>
        </w:rPr>
      </w:pPr>
    </w:p>
    <w:p w:rsidR="009D0707" w:rsidRPr="00C042B1" w:rsidRDefault="009D0707" w:rsidP="009D0707">
      <w:pPr>
        <w:shd w:val="clear" w:color="auto" w:fill="FFFFFF"/>
        <w:ind w:firstLine="709"/>
        <w:contextualSpacing/>
        <w:jc w:val="both"/>
        <w:rPr>
          <w:bCs/>
          <w:sz w:val="22"/>
          <w:szCs w:val="22"/>
        </w:rPr>
      </w:pPr>
      <w:r w:rsidRPr="009D0707">
        <w:rPr>
          <w:sz w:val="22"/>
          <w:szCs w:val="22"/>
        </w:rPr>
        <w:t xml:space="preserve"> </w:t>
      </w:r>
      <w:r w:rsidRPr="009D0707">
        <w:rPr>
          <w:bCs/>
          <w:sz w:val="22"/>
          <w:szCs w:val="22"/>
        </w:rPr>
        <w:t>Закрытое акционерное общество «Великолукский завод щелочных аккумуляторов» (182115, Псковская</w:t>
      </w:r>
      <w:r w:rsidRPr="00C042B1">
        <w:rPr>
          <w:bCs/>
          <w:sz w:val="22"/>
          <w:szCs w:val="22"/>
        </w:rPr>
        <w:t xml:space="preserve"> область, г. Великие Луки, ул. Гоголя, д.3; ИНН 6025021910, КПП 602501001, ОГРН 1036000102104) в лице конкурсного управляющего Ковалева Игоря Владимировича, действующего на основании Решения Арбитражного суда Псковской области от 24.05.2018 года по делу № А52-1770/2015</w:t>
      </w:r>
      <w:r w:rsidRPr="00C042B1">
        <w:rPr>
          <w:sz w:val="22"/>
          <w:szCs w:val="22"/>
        </w:rPr>
        <w:t xml:space="preserve">, именуемое далее «Продавец» с одной стороны, и </w:t>
      </w:r>
    </w:p>
    <w:p w:rsidR="009D0707" w:rsidRPr="00C042B1" w:rsidRDefault="009D0707" w:rsidP="009D0707">
      <w:pPr>
        <w:shd w:val="clear" w:color="auto" w:fill="FFFFFF"/>
        <w:ind w:firstLine="709"/>
        <w:contextualSpacing/>
        <w:jc w:val="both"/>
        <w:rPr>
          <w:sz w:val="22"/>
          <w:szCs w:val="22"/>
        </w:rPr>
      </w:pPr>
      <w:r w:rsidRPr="00C042B1">
        <w:rPr>
          <w:b/>
          <w:sz w:val="22"/>
          <w:szCs w:val="22"/>
        </w:rPr>
        <w:t>________________________________________________________________________________________________________________________________________</w:t>
      </w:r>
      <w:r w:rsidRPr="00C042B1">
        <w:rPr>
          <w:sz w:val="22"/>
          <w:szCs w:val="22"/>
        </w:rPr>
        <w:t xml:space="preserve">далее именуемое «Покупатель» с другой стороны, </w:t>
      </w:r>
    </w:p>
    <w:p w:rsidR="009D0707" w:rsidRDefault="009D0707" w:rsidP="009D0707">
      <w:pPr>
        <w:shd w:val="clear" w:color="auto" w:fill="FFFFFF"/>
        <w:ind w:firstLine="709"/>
        <w:contextualSpacing/>
        <w:jc w:val="both"/>
        <w:rPr>
          <w:sz w:val="22"/>
          <w:szCs w:val="22"/>
        </w:rPr>
      </w:pPr>
      <w:r w:rsidRPr="00C042B1">
        <w:rPr>
          <w:sz w:val="22"/>
          <w:szCs w:val="22"/>
        </w:rPr>
        <w:t xml:space="preserve">вместе именуемые «Стороны», </w:t>
      </w:r>
      <w:r>
        <w:rPr>
          <w:sz w:val="22"/>
          <w:szCs w:val="22"/>
        </w:rPr>
        <w:t xml:space="preserve">в соответствии с Договором купли-продажи имущества от __________ г. составили акт о следующем: </w:t>
      </w:r>
    </w:p>
    <w:p w:rsidR="009D0707" w:rsidRDefault="009D0707" w:rsidP="009D0707">
      <w:pPr>
        <w:shd w:val="clear" w:color="auto" w:fill="FFFFFF"/>
        <w:ind w:firstLine="709"/>
        <w:contextualSpacing/>
        <w:jc w:val="both"/>
        <w:rPr>
          <w:sz w:val="22"/>
          <w:szCs w:val="22"/>
        </w:rPr>
      </w:pPr>
    </w:p>
    <w:p w:rsidR="009D0707" w:rsidRDefault="009D0707" w:rsidP="009D0707">
      <w:pPr>
        <w:ind w:firstLine="709"/>
        <w:jc w:val="both"/>
        <w:rPr>
          <w:sz w:val="22"/>
          <w:szCs w:val="22"/>
        </w:rPr>
      </w:pPr>
      <w:r>
        <w:rPr>
          <w:sz w:val="22"/>
          <w:szCs w:val="22"/>
        </w:rPr>
        <w:t>1. Продавец передает, а Покупатель принимает следующее имущество (далее – «Имущество»): _________________________________________________________.</w:t>
      </w:r>
    </w:p>
    <w:p w:rsidR="009D0707" w:rsidRDefault="009D0707" w:rsidP="009D0707">
      <w:pPr>
        <w:ind w:firstLine="709"/>
        <w:jc w:val="both"/>
        <w:rPr>
          <w:sz w:val="22"/>
          <w:szCs w:val="22"/>
        </w:rPr>
      </w:pPr>
      <w:r>
        <w:rPr>
          <w:sz w:val="22"/>
          <w:szCs w:val="22"/>
        </w:rPr>
        <w:t>2. Цена приобретаемого Покупателем имущества в соответствии с п.2.1 договора купли-продажи имущества от ___________ г. составляет _______________ руб., НДС не облагается согласно пп.15 п.2 ст.146 Налогового кодекса РФ, включая задаток, внесенный Покупателем на расчетный счет организатора торгов.</w:t>
      </w:r>
    </w:p>
    <w:p w:rsidR="009D0707" w:rsidRDefault="009D0707" w:rsidP="009D0707">
      <w:pPr>
        <w:ind w:firstLine="709"/>
        <w:jc w:val="both"/>
        <w:rPr>
          <w:sz w:val="22"/>
          <w:szCs w:val="22"/>
        </w:rPr>
      </w:pPr>
      <w:r>
        <w:rPr>
          <w:sz w:val="22"/>
          <w:szCs w:val="22"/>
        </w:rPr>
        <w:t>3. На момент подписания настоящего акта приема-передачи оплата по Договору купли-продажи имущества от __________ г. произведена Покупателем в полном объеме.</w:t>
      </w:r>
    </w:p>
    <w:p w:rsidR="009D0707" w:rsidRDefault="009D0707" w:rsidP="009D0707">
      <w:pPr>
        <w:ind w:firstLine="709"/>
        <w:jc w:val="both"/>
        <w:rPr>
          <w:sz w:val="22"/>
          <w:szCs w:val="22"/>
        </w:rPr>
      </w:pPr>
      <w:r>
        <w:rPr>
          <w:sz w:val="22"/>
          <w:szCs w:val="22"/>
        </w:rPr>
        <w:t>4. На момент подписания настоящего акта приема-передачи имущество осмотрено Покупателем, недостатки или дефекты, препятствующие его использованию по назначению, на момент осмотра Покупателем не обнаружены.</w:t>
      </w:r>
    </w:p>
    <w:p w:rsidR="009D0707" w:rsidRDefault="009D0707" w:rsidP="009D0707">
      <w:pPr>
        <w:ind w:firstLine="709"/>
        <w:jc w:val="both"/>
        <w:rPr>
          <w:sz w:val="22"/>
          <w:szCs w:val="22"/>
        </w:rPr>
      </w:pPr>
      <w:r>
        <w:rPr>
          <w:sz w:val="22"/>
          <w:szCs w:val="22"/>
        </w:rPr>
        <w:t>5. Передаваемое имущество возврату не подлежит.</w:t>
      </w:r>
    </w:p>
    <w:p w:rsidR="009D0707" w:rsidRDefault="009D0707" w:rsidP="009D0707">
      <w:pPr>
        <w:ind w:firstLine="709"/>
        <w:jc w:val="both"/>
        <w:rPr>
          <w:sz w:val="22"/>
          <w:szCs w:val="22"/>
        </w:rPr>
      </w:pPr>
      <w:r>
        <w:rPr>
          <w:sz w:val="22"/>
          <w:szCs w:val="22"/>
        </w:rPr>
        <w:t>6. Настоящий Акт составлен в 3 (трех) экземплярах, имеющих одинаковую юридическую силу.</w:t>
      </w:r>
    </w:p>
    <w:p w:rsidR="009D0707" w:rsidRDefault="009D0707" w:rsidP="009D0707">
      <w:pPr>
        <w:ind w:firstLine="709"/>
        <w:jc w:val="both"/>
        <w:rPr>
          <w:sz w:val="22"/>
          <w:szCs w:val="22"/>
        </w:rPr>
      </w:pPr>
    </w:p>
    <w:p w:rsidR="009D0707" w:rsidRPr="009D0707" w:rsidRDefault="009D0707" w:rsidP="009D0707">
      <w:pPr>
        <w:ind w:firstLine="709"/>
        <w:jc w:val="center"/>
        <w:rPr>
          <w:b/>
        </w:rPr>
      </w:pPr>
      <w:r w:rsidRPr="009D0707">
        <w:rPr>
          <w:b/>
          <w:sz w:val="22"/>
          <w:szCs w:val="22"/>
        </w:rPr>
        <w:t>Адреса и платежные реквизиты сторон:</w:t>
      </w:r>
    </w:p>
    <w:p w:rsidR="00D109AB" w:rsidRDefault="00D109AB" w:rsidP="00D109AB"/>
    <w:tbl>
      <w:tblPr>
        <w:tblW w:w="0" w:type="auto"/>
        <w:tblLook w:val="04A0" w:firstRow="1" w:lastRow="0" w:firstColumn="1" w:lastColumn="0" w:noHBand="0" w:noVBand="1"/>
      </w:tblPr>
      <w:tblGrid>
        <w:gridCol w:w="5211"/>
        <w:gridCol w:w="5212"/>
      </w:tblGrid>
      <w:tr w:rsidR="009D0707" w:rsidRPr="00C042B1" w:rsidTr="008A59A0">
        <w:trPr>
          <w:trHeight w:val="5397"/>
        </w:trPr>
        <w:tc>
          <w:tcPr>
            <w:tcW w:w="5211" w:type="dxa"/>
            <w:shd w:val="clear" w:color="auto" w:fill="auto"/>
          </w:tcPr>
          <w:p w:rsidR="009D0707" w:rsidRPr="00C042B1" w:rsidRDefault="009D0707" w:rsidP="008A59A0">
            <w:pPr>
              <w:autoSpaceDE w:val="0"/>
              <w:autoSpaceDN w:val="0"/>
              <w:adjustRightInd w:val="0"/>
              <w:jc w:val="both"/>
              <w:rPr>
                <w:b/>
                <w:sz w:val="22"/>
                <w:szCs w:val="22"/>
              </w:rPr>
            </w:pPr>
            <w:r w:rsidRPr="00C042B1">
              <w:rPr>
                <w:b/>
                <w:sz w:val="22"/>
                <w:szCs w:val="22"/>
              </w:rPr>
              <w:t>Продавец:</w:t>
            </w:r>
          </w:p>
          <w:p w:rsidR="009D0707" w:rsidRPr="00C042B1" w:rsidRDefault="009D0707" w:rsidP="008A59A0">
            <w:pPr>
              <w:rPr>
                <w:b/>
                <w:snapToGrid w:val="0"/>
                <w:sz w:val="22"/>
                <w:szCs w:val="22"/>
              </w:rPr>
            </w:pPr>
            <w:r w:rsidRPr="00C042B1">
              <w:rPr>
                <w:b/>
                <w:sz w:val="22"/>
                <w:szCs w:val="22"/>
              </w:rPr>
              <w:t>ЗАО «</w:t>
            </w:r>
            <w:r w:rsidRPr="00C042B1">
              <w:rPr>
                <w:b/>
                <w:snapToGrid w:val="0"/>
                <w:sz w:val="22"/>
                <w:szCs w:val="22"/>
              </w:rPr>
              <w:t>Великолукский завод щелочных аккумуляторов»</w:t>
            </w:r>
          </w:p>
          <w:p w:rsidR="009D0707" w:rsidRPr="00C042B1" w:rsidRDefault="009D0707" w:rsidP="008A59A0">
            <w:pPr>
              <w:rPr>
                <w:sz w:val="22"/>
                <w:szCs w:val="22"/>
              </w:rPr>
            </w:pPr>
            <w:r w:rsidRPr="00C042B1">
              <w:rPr>
                <w:snapToGrid w:val="0"/>
                <w:sz w:val="22"/>
                <w:szCs w:val="22"/>
              </w:rPr>
              <w:t>182115, Псковская область, г. Великие Луки, ул. Гоголя, д.3</w:t>
            </w:r>
          </w:p>
          <w:p w:rsidR="009D0707" w:rsidRPr="00C042B1" w:rsidRDefault="009D0707" w:rsidP="008A59A0">
            <w:pPr>
              <w:pStyle w:val="2"/>
              <w:spacing w:after="0" w:line="240" w:lineRule="auto"/>
              <w:rPr>
                <w:sz w:val="22"/>
                <w:szCs w:val="22"/>
              </w:rPr>
            </w:pPr>
            <w:r w:rsidRPr="00C042B1">
              <w:rPr>
                <w:sz w:val="22"/>
                <w:szCs w:val="22"/>
              </w:rPr>
              <w:t>ОГРН 1036000102104</w:t>
            </w:r>
          </w:p>
          <w:p w:rsidR="009D0707" w:rsidRPr="00C042B1" w:rsidRDefault="009D0707" w:rsidP="008A59A0">
            <w:pPr>
              <w:pStyle w:val="2"/>
              <w:spacing w:after="0" w:line="240" w:lineRule="auto"/>
              <w:rPr>
                <w:sz w:val="22"/>
                <w:szCs w:val="22"/>
              </w:rPr>
            </w:pPr>
            <w:r w:rsidRPr="00C042B1">
              <w:rPr>
                <w:sz w:val="22"/>
                <w:szCs w:val="22"/>
              </w:rPr>
              <w:t>ИНН/КПП 6025021910/602501001</w:t>
            </w:r>
          </w:p>
          <w:p w:rsidR="009D0707" w:rsidRPr="00C042B1" w:rsidRDefault="009D0707" w:rsidP="008A59A0">
            <w:pPr>
              <w:pStyle w:val="2"/>
              <w:spacing w:after="0" w:line="240" w:lineRule="auto"/>
              <w:rPr>
                <w:sz w:val="22"/>
                <w:szCs w:val="22"/>
              </w:rPr>
            </w:pPr>
            <w:r w:rsidRPr="00C042B1">
              <w:rPr>
                <w:sz w:val="22"/>
                <w:szCs w:val="22"/>
              </w:rPr>
              <w:t>Расчетный счет № 40702810300030005162 (специальный), открытый в Банке ВТБ (ПАО)</w:t>
            </w:r>
          </w:p>
          <w:p w:rsidR="009D0707" w:rsidRPr="00C042B1" w:rsidRDefault="009D0707" w:rsidP="008A59A0">
            <w:pPr>
              <w:pStyle w:val="2"/>
              <w:spacing w:after="0" w:line="240" w:lineRule="auto"/>
              <w:rPr>
                <w:sz w:val="22"/>
                <w:szCs w:val="22"/>
              </w:rPr>
            </w:pPr>
            <w:r w:rsidRPr="00C042B1">
              <w:rPr>
                <w:sz w:val="22"/>
                <w:szCs w:val="22"/>
              </w:rPr>
              <w:t>к</w:t>
            </w:r>
            <w:r w:rsidRPr="009D0707">
              <w:rPr>
                <w:sz w:val="22"/>
                <w:szCs w:val="22"/>
              </w:rPr>
              <w:t>/</w:t>
            </w:r>
            <w:r w:rsidRPr="00C042B1">
              <w:rPr>
                <w:sz w:val="22"/>
                <w:szCs w:val="22"/>
              </w:rPr>
              <w:t>с 30101810200000000733</w:t>
            </w:r>
          </w:p>
          <w:p w:rsidR="009D0707" w:rsidRPr="00C042B1" w:rsidRDefault="009D0707" w:rsidP="008A59A0">
            <w:pPr>
              <w:autoSpaceDE w:val="0"/>
              <w:autoSpaceDN w:val="0"/>
              <w:adjustRightInd w:val="0"/>
              <w:jc w:val="both"/>
              <w:rPr>
                <w:b/>
                <w:sz w:val="22"/>
                <w:szCs w:val="22"/>
              </w:rPr>
            </w:pPr>
            <w:r w:rsidRPr="00C042B1">
              <w:rPr>
                <w:sz w:val="22"/>
                <w:szCs w:val="22"/>
              </w:rPr>
              <w:t>БИК 044525187</w:t>
            </w: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r w:rsidRPr="00C042B1">
              <w:rPr>
                <w:sz w:val="22"/>
                <w:szCs w:val="22"/>
              </w:rPr>
              <w:t>Конкурсный управляющий</w:t>
            </w:r>
          </w:p>
          <w:p w:rsidR="009D0707" w:rsidRPr="00C042B1" w:rsidRDefault="009D0707" w:rsidP="008A59A0">
            <w:pPr>
              <w:autoSpaceDE w:val="0"/>
              <w:autoSpaceDN w:val="0"/>
              <w:adjustRightInd w:val="0"/>
              <w:jc w:val="both"/>
              <w:rPr>
                <w:b/>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b/>
                <w:sz w:val="22"/>
                <w:szCs w:val="22"/>
              </w:rPr>
            </w:pPr>
            <w:r w:rsidRPr="00C042B1">
              <w:rPr>
                <w:sz w:val="22"/>
                <w:szCs w:val="22"/>
              </w:rPr>
              <w:t>________________________/ И. В. Ковалев</w:t>
            </w:r>
            <w:r w:rsidRPr="00C042B1">
              <w:rPr>
                <w:b/>
                <w:sz w:val="22"/>
                <w:szCs w:val="22"/>
              </w:rPr>
              <w:t xml:space="preserve"> /</w:t>
            </w:r>
          </w:p>
          <w:p w:rsidR="009D0707" w:rsidRPr="00C042B1" w:rsidRDefault="009D0707" w:rsidP="008A59A0">
            <w:pPr>
              <w:autoSpaceDE w:val="0"/>
              <w:autoSpaceDN w:val="0"/>
              <w:adjustRightInd w:val="0"/>
              <w:jc w:val="both"/>
              <w:rPr>
                <w:sz w:val="22"/>
                <w:szCs w:val="22"/>
              </w:rPr>
            </w:pPr>
            <w:r w:rsidRPr="00C042B1">
              <w:rPr>
                <w:sz w:val="22"/>
                <w:szCs w:val="22"/>
              </w:rPr>
              <w:t>М. П.</w:t>
            </w:r>
          </w:p>
        </w:tc>
        <w:tc>
          <w:tcPr>
            <w:tcW w:w="5212" w:type="dxa"/>
            <w:shd w:val="clear" w:color="auto" w:fill="auto"/>
          </w:tcPr>
          <w:p w:rsidR="009D0707" w:rsidRPr="00C042B1" w:rsidRDefault="009D0707" w:rsidP="008A59A0">
            <w:pPr>
              <w:autoSpaceDE w:val="0"/>
              <w:autoSpaceDN w:val="0"/>
              <w:adjustRightInd w:val="0"/>
              <w:jc w:val="both"/>
              <w:rPr>
                <w:b/>
                <w:sz w:val="22"/>
                <w:szCs w:val="22"/>
              </w:rPr>
            </w:pPr>
            <w:r w:rsidRPr="00C042B1">
              <w:rPr>
                <w:b/>
                <w:sz w:val="22"/>
                <w:szCs w:val="22"/>
              </w:rPr>
              <w:t>Покупатель:</w:t>
            </w:r>
          </w:p>
          <w:p w:rsidR="009D0707" w:rsidRPr="00C042B1" w:rsidRDefault="009D0707" w:rsidP="008A59A0">
            <w:pPr>
              <w:autoSpaceDE w:val="0"/>
              <w:autoSpaceDN w:val="0"/>
              <w:adjustRightInd w:val="0"/>
              <w:jc w:val="both"/>
              <w:rPr>
                <w:color w:val="000000"/>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b/>
                <w:sz w:val="22"/>
                <w:szCs w:val="22"/>
              </w:rPr>
            </w:pPr>
          </w:p>
          <w:p w:rsidR="009D0707" w:rsidRPr="00C042B1" w:rsidRDefault="009D0707" w:rsidP="008A59A0">
            <w:pPr>
              <w:autoSpaceDE w:val="0"/>
              <w:autoSpaceDN w:val="0"/>
              <w:adjustRightInd w:val="0"/>
              <w:jc w:val="both"/>
              <w:rPr>
                <w:b/>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p>
          <w:p w:rsidR="009D0707" w:rsidRPr="00C042B1" w:rsidRDefault="009D0707" w:rsidP="008A59A0">
            <w:pPr>
              <w:autoSpaceDE w:val="0"/>
              <w:autoSpaceDN w:val="0"/>
              <w:adjustRightInd w:val="0"/>
              <w:jc w:val="both"/>
              <w:rPr>
                <w:sz w:val="22"/>
                <w:szCs w:val="22"/>
              </w:rPr>
            </w:pPr>
            <w:r w:rsidRPr="00C042B1">
              <w:rPr>
                <w:sz w:val="22"/>
                <w:szCs w:val="22"/>
              </w:rPr>
              <w:t>____________________ /</w:t>
            </w:r>
            <w:r w:rsidRPr="00C042B1">
              <w:rPr>
                <w:b/>
                <w:color w:val="000000"/>
                <w:sz w:val="22"/>
                <w:szCs w:val="22"/>
              </w:rPr>
              <w:t>_____________</w:t>
            </w:r>
            <w:r w:rsidRPr="00C042B1">
              <w:rPr>
                <w:sz w:val="22"/>
                <w:szCs w:val="22"/>
              </w:rPr>
              <w:t xml:space="preserve"> /</w:t>
            </w:r>
          </w:p>
          <w:p w:rsidR="009D0707" w:rsidRPr="00C042B1" w:rsidRDefault="009D0707" w:rsidP="008A59A0">
            <w:pPr>
              <w:autoSpaceDE w:val="0"/>
              <w:autoSpaceDN w:val="0"/>
              <w:adjustRightInd w:val="0"/>
              <w:jc w:val="both"/>
              <w:rPr>
                <w:sz w:val="22"/>
                <w:szCs w:val="22"/>
              </w:rPr>
            </w:pPr>
            <w:r w:rsidRPr="00C042B1">
              <w:rPr>
                <w:sz w:val="22"/>
                <w:szCs w:val="22"/>
              </w:rPr>
              <w:t>М. П.</w:t>
            </w:r>
          </w:p>
        </w:tc>
      </w:tr>
    </w:tbl>
    <w:p w:rsidR="00D109AB" w:rsidRDefault="00D109AB" w:rsidP="00D109AB"/>
    <w:p w:rsidR="00D109AB" w:rsidRDefault="00D109AB" w:rsidP="00D109AB"/>
    <w:p w:rsidR="00D109AB" w:rsidRDefault="00D109AB" w:rsidP="00D109AB"/>
    <w:p w:rsidR="00032896" w:rsidRPr="009D0707" w:rsidRDefault="00032896" w:rsidP="009D0707">
      <w:pPr>
        <w:tabs>
          <w:tab w:val="left" w:pos="4057"/>
        </w:tabs>
      </w:pPr>
      <w:bookmarkStart w:id="0" w:name="_GoBack"/>
      <w:bookmarkEnd w:id="0"/>
    </w:p>
    <w:sectPr w:rsidR="00032896" w:rsidRPr="009D0707" w:rsidSect="00D109AB">
      <w:headerReference w:type="default" r:id="rId6"/>
      <w:footerReference w:type="default" r:id="rId7"/>
      <w:pgSz w:w="11906" w:h="16838"/>
      <w:pgMar w:top="720" w:right="720" w:bottom="720" w:left="720" w:header="0" w:footer="39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2F9" w:rsidRDefault="009D0707" w:rsidP="00FC632C">
    <w:pPr>
      <w:pStyle w:val="a5"/>
      <w:ind w:firstLine="567"/>
    </w:pPr>
    <w:proofErr w:type="gramStart"/>
    <w:r>
      <w:t xml:space="preserve">Продавец:   </w:t>
    </w:r>
    <w:proofErr w:type="gramEnd"/>
    <w:r>
      <w:t xml:space="preserve">                            </w:t>
    </w:r>
    <w:r>
      <w:t xml:space="preserve">                                              Покупатель: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21A" w:rsidRDefault="009D0707">
    <w:pPr>
      <w:pStyle w:val="a3"/>
      <w:jc w:val="right"/>
    </w:pPr>
  </w:p>
  <w:p w:rsidR="004E40DA" w:rsidRDefault="009D0707">
    <w:pPr>
      <w:pStyle w:val="a3"/>
      <w:jc w:val="right"/>
    </w:pPr>
    <w:r>
      <w:fldChar w:fldCharType="begin"/>
    </w:r>
    <w:r>
      <w:instrText>PAGE   \* MERGEFORMAT</w:instrText>
    </w:r>
    <w:r>
      <w:fldChar w:fldCharType="separate"/>
    </w:r>
    <w:r>
      <w:rPr>
        <w:noProof/>
      </w:rPr>
      <w:t>5</w:t>
    </w:r>
    <w:r>
      <w:fldChar w:fldCharType="end"/>
    </w:r>
  </w:p>
  <w:p w:rsidR="0029649F" w:rsidRDefault="009D07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D051F"/>
    <w:multiLevelType w:val="multilevel"/>
    <w:tmpl w:val="3A5E747A"/>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73"/>
    <w:rsid w:val="00032896"/>
    <w:rsid w:val="00525873"/>
    <w:rsid w:val="009D0707"/>
    <w:rsid w:val="00C042B1"/>
    <w:rsid w:val="00C559BF"/>
    <w:rsid w:val="00D109AB"/>
    <w:rsid w:val="00FA3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2E640-95D3-424C-911E-BDD9E3D8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9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109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10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D109A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Nonformat">
    <w:name w:val="ConsPlusNonformat"/>
    <w:rsid w:val="00D109A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rsid w:val="00D109AB"/>
    <w:pPr>
      <w:tabs>
        <w:tab w:val="center" w:pos="4677"/>
        <w:tab w:val="right" w:pos="9355"/>
      </w:tabs>
    </w:pPr>
  </w:style>
  <w:style w:type="character" w:customStyle="1" w:styleId="a4">
    <w:name w:val="Верхний колонтитул Знак"/>
    <w:basedOn w:val="a0"/>
    <w:link w:val="a3"/>
    <w:uiPriority w:val="99"/>
    <w:rsid w:val="00D109AB"/>
    <w:rPr>
      <w:rFonts w:ascii="Times New Roman" w:eastAsia="Times New Roman" w:hAnsi="Times New Roman" w:cs="Times New Roman"/>
      <w:sz w:val="24"/>
      <w:szCs w:val="24"/>
      <w:lang w:eastAsia="ru-RU"/>
    </w:rPr>
  </w:style>
  <w:style w:type="paragraph" w:styleId="a5">
    <w:name w:val="footer"/>
    <w:basedOn w:val="a"/>
    <w:link w:val="a6"/>
    <w:rsid w:val="00D109AB"/>
    <w:pPr>
      <w:tabs>
        <w:tab w:val="center" w:pos="4677"/>
        <w:tab w:val="right" w:pos="9355"/>
      </w:tabs>
    </w:pPr>
  </w:style>
  <w:style w:type="character" w:customStyle="1" w:styleId="a6">
    <w:name w:val="Нижний колонтитул Знак"/>
    <w:basedOn w:val="a0"/>
    <w:link w:val="a5"/>
    <w:rsid w:val="00D109AB"/>
    <w:rPr>
      <w:rFonts w:ascii="Times New Roman" w:eastAsia="Times New Roman" w:hAnsi="Times New Roman" w:cs="Times New Roman"/>
      <w:sz w:val="24"/>
      <w:szCs w:val="24"/>
      <w:lang w:eastAsia="ru-RU"/>
    </w:rPr>
  </w:style>
  <w:style w:type="paragraph" w:styleId="2">
    <w:name w:val="Body Text 2"/>
    <w:basedOn w:val="a"/>
    <w:link w:val="20"/>
    <w:rsid w:val="00C042B1"/>
    <w:pPr>
      <w:spacing w:after="120" w:line="480" w:lineRule="auto"/>
    </w:pPr>
  </w:style>
  <w:style w:type="character" w:customStyle="1" w:styleId="20">
    <w:name w:val="Основной текст 2 Знак"/>
    <w:basedOn w:val="a0"/>
    <w:link w:val="2"/>
    <w:rsid w:val="00C042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consultantplus://offline/ref=59F8515E05F4209DD6B64655E13EAF94CE97379E0709F673CC96FC7D7EF51397EEE9AA192BR5iF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1902</Words>
  <Characters>10845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dc:creator>
  <cp:keywords/>
  <dc:description/>
  <cp:lastModifiedBy>lark</cp:lastModifiedBy>
  <cp:revision>3</cp:revision>
  <dcterms:created xsi:type="dcterms:W3CDTF">2018-11-27T16:31:00Z</dcterms:created>
  <dcterms:modified xsi:type="dcterms:W3CDTF">2018-11-27T17:14:00Z</dcterms:modified>
</cp:coreProperties>
</file>