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01</w:t>
      </w:r>
      <w:r w:rsidR="002828CA">
        <w:rPr>
          <w:rFonts w:ascii="Times New Roman" w:hAnsi="Times New Roman" w:cs="Times New Roman"/>
          <w:spacing w:val="-7"/>
          <w:sz w:val="21"/>
          <w:szCs w:val="21"/>
        </w:rPr>
        <w:t>_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B33FF0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33FF0">
        <w:rPr>
          <w:rFonts w:ascii="Times New Roman" w:hAnsi="Times New Roman" w:cs="Times New Roman"/>
          <w:b/>
          <w:sz w:val="21"/>
          <w:szCs w:val="21"/>
        </w:rPr>
        <w:t>ОБЩЕСТВО С ОГРАНИЧЕННОЙ ОТВЕТСТВЕННОСТЬЮ "АНТИКРИЗИСНАЯ ГРУППА "ПИЛОТ"</w:t>
      </w:r>
      <w:r w:rsidR="00F33E93" w:rsidRPr="00F33E93">
        <w:rPr>
          <w:rFonts w:ascii="Times New Roman" w:hAnsi="Times New Roman" w:cs="Times New Roman"/>
          <w:bCs/>
          <w:sz w:val="21"/>
          <w:szCs w:val="21"/>
        </w:rPr>
        <w:t xml:space="preserve"> адрес электронной почты: 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torgi</w:t>
      </w:r>
      <w:r w:rsidR="00F33E93" w:rsidRPr="00F33E93">
        <w:rPr>
          <w:rFonts w:ascii="Times New Roman" w:hAnsi="Times New Roman" w:cs="Times New Roman"/>
          <w:bCs/>
          <w:sz w:val="21"/>
          <w:szCs w:val="21"/>
        </w:rPr>
        <w:t>@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ag</w:t>
      </w:r>
      <w:r w:rsidRPr="00B33FF0">
        <w:rPr>
          <w:rFonts w:ascii="Times New Roman" w:hAnsi="Times New Roman" w:cs="Times New Roman"/>
          <w:bCs/>
          <w:sz w:val="21"/>
          <w:szCs w:val="21"/>
        </w:rPr>
        <w:t>-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pilot</w:t>
      </w:r>
      <w:r w:rsidRPr="00B33FF0">
        <w:rPr>
          <w:rFonts w:ascii="Times New Roman" w:hAnsi="Times New Roman" w:cs="Times New Roman"/>
          <w:bCs/>
          <w:sz w:val="21"/>
          <w:szCs w:val="21"/>
        </w:rPr>
        <w:t>.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ru</w:t>
      </w:r>
      <w:r w:rsidR="00F33E93" w:rsidRPr="00F33E93">
        <w:rPr>
          <w:rFonts w:ascii="Times New Roman" w:hAnsi="Times New Roman" w:cs="Times New Roman"/>
          <w:bCs/>
          <w:sz w:val="21"/>
          <w:szCs w:val="21"/>
        </w:rPr>
        <w:t>)</w:t>
      </w:r>
      <w:r w:rsidR="000B28DC" w:rsidRPr="00F33E93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D10F93" w:rsidRPr="002535DF">
        <w:rPr>
          <w:rFonts w:ascii="Times New Roman" w:hAnsi="Times New Roman" w:cs="Times New Roman"/>
          <w:sz w:val="21"/>
          <w:szCs w:val="21"/>
        </w:rPr>
        <w:t>ое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A273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7E008B" w:rsidRPr="00B32FC8">
        <w:rPr>
          <w:rFonts w:ascii="Times New Roman" w:hAnsi="Times New Roman" w:cs="Times New Roman"/>
          <w:b/>
          <w:sz w:val="21"/>
          <w:szCs w:val="21"/>
        </w:rPr>
        <w:t>ООО «</w:t>
      </w:r>
      <w:r w:rsidR="001E0EC8" w:rsidRPr="001E0EC8">
        <w:rPr>
          <w:rFonts w:ascii="Times New Roman" w:hAnsi="Times New Roman" w:cs="Times New Roman"/>
          <w:b/>
          <w:sz w:val="21"/>
          <w:szCs w:val="21"/>
        </w:rPr>
        <w:t xml:space="preserve">Мосметрохолдинг-Торговый Дом»  </w:t>
      </w:r>
      <w:r w:rsidR="00FB7318" w:rsidRPr="00FB7318">
        <w:rPr>
          <w:rFonts w:ascii="Times New Roman" w:hAnsi="Times New Roman" w:cs="Times New Roman"/>
          <w:sz w:val="21"/>
          <w:szCs w:val="21"/>
        </w:rPr>
        <w:t xml:space="preserve"> </w:t>
      </w:r>
      <w:r w:rsidR="001E0EC8">
        <w:rPr>
          <w:rFonts w:ascii="Times New Roman" w:hAnsi="Times New Roman" w:cs="Times New Roman"/>
          <w:sz w:val="21"/>
          <w:szCs w:val="21"/>
        </w:rPr>
        <w:t>(</w:t>
      </w:r>
      <w:r w:rsidR="001E0EC8" w:rsidRPr="001E0EC8">
        <w:rPr>
          <w:rFonts w:ascii="Times New Roman" w:hAnsi="Times New Roman" w:cs="Times New Roman"/>
          <w:sz w:val="21"/>
          <w:szCs w:val="21"/>
        </w:rPr>
        <w:t>ОГРН 1127747015054, ИНН 7734687943, КПП 773401001, юридический адрес: 123298, г. Москва, улица Маршала Малиновского, д. 6, корп. 1, офис 3</w:t>
      </w:r>
      <w:r w:rsidR="00F75D67" w:rsidRPr="00FB7318">
        <w:rPr>
          <w:rFonts w:ascii="Times New Roman" w:hAnsi="Times New Roman" w:cs="Times New Roman"/>
          <w:sz w:val="21"/>
          <w:szCs w:val="21"/>
        </w:rPr>
        <w:t>)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hyperlink r:id="rId7" w:history="1">
        <w:r w:rsidR="00C16D3E" w:rsidRPr="00D82584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 от</w:t>
      </w:r>
      <w:r w:rsidR="003D0F51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D0B0A">
        <w:rPr>
          <w:rFonts w:ascii="Times New Roman" w:hAnsi="Times New Roman" w:cs="Times New Roman"/>
          <w:sz w:val="21"/>
          <w:szCs w:val="21"/>
        </w:rPr>
        <w:t>_______________</w:t>
      </w:r>
      <w:r w:rsidR="00F75D67"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>на</w:t>
      </w:r>
      <w:r w:rsidR="00C16D3E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="00C16D3E" w:rsidRPr="00D82584">
          <w:rPr>
            <w:rStyle w:val="ac"/>
            <w:rFonts w:ascii="Times New Roman" w:hAnsi="Times New Roman" w:cs="Times New Roman"/>
            <w:sz w:val="21"/>
            <w:szCs w:val="21"/>
          </w:rPr>
          <w:t>http://www.nistp.ru/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C16D3E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C16D3E">
        <w:rPr>
          <w:rFonts w:ascii="Times New Roman" w:hAnsi="Times New Roman" w:cs="Times New Roman"/>
          <w:sz w:val="21"/>
          <w:szCs w:val="21"/>
        </w:rPr>
        <w:t>должника</w:t>
      </w:r>
      <w:r w:rsidRPr="00C16D3E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C16D3E">
        <w:rPr>
          <w:rFonts w:ascii="Times New Roman" w:hAnsi="Times New Roman" w:cs="Times New Roman"/>
          <w:sz w:val="21"/>
          <w:szCs w:val="21"/>
        </w:rPr>
        <w:t>проходят в электронной форме на</w:t>
      </w:r>
      <w:r w:rsidR="002828CA">
        <w:rPr>
          <w:rFonts w:ascii="Times New Roman" w:hAnsi="Times New Roman" w:cs="Times New Roman"/>
          <w:sz w:val="21"/>
          <w:szCs w:val="21"/>
        </w:rPr>
        <w:t xml:space="preserve"> электронной торговой площадке </w:t>
      </w:r>
      <w:r w:rsidR="00D91AA7" w:rsidRPr="00C16D3E">
        <w:rPr>
          <w:rFonts w:ascii="Times New Roman" w:hAnsi="Times New Roman" w:cs="Times New Roman"/>
          <w:sz w:val="21"/>
          <w:szCs w:val="21"/>
        </w:rPr>
        <w:t>АО «</w:t>
      </w:r>
      <w:r w:rsidR="00A03036" w:rsidRPr="00C16D3E">
        <w:rPr>
          <w:rFonts w:ascii="Times New Roman" w:hAnsi="Times New Roman" w:cs="Times New Roman"/>
          <w:sz w:val="21"/>
          <w:szCs w:val="21"/>
        </w:rPr>
        <w:t>НИС</w:t>
      </w:r>
      <w:r w:rsidR="00D91AA7" w:rsidRPr="00C16D3E">
        <w:rPr>
          <w:rFonts w:ascii="Times New Roman" w:hAnsi="Times New Roman" w:cs="Times New Roman"/>
          <w:sz w:val="21"/>
          <w:szCs w:val="21"/>
        </w:rPr>
        <w:t>» (сайт</w:t>
      </w:r>
      <w:r w:rsidR="00C16D3E" w:rsidRPr="00C16D3E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="00C16D3E" w:rsidRPr="00C16D3E">
          <w:rPr>
            <w:rStyle w:val="ac"/>
            <w:rFonts w:ascii="Times New Roman" w:hAnsi="Times New Roman" w:cs="Times New Roman"/>
            <w:sz w:val="21"/>
            <w:szCs w:val="21"/>
          </w:rPr>
          <w:t>http://www.nistp.ru/</w:t>
        </w:r>
      </w:hyperlink>
      <w:r w:rsidR="00D91AA7" w:rsidRPr="00C16D3E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порядке проведения торгов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CA2730" w:rsidRPr="00CA2730">
        <w:rPr>
          <w:rFonts w:ascii="Times New Roman" w:eastAsia="Calibri" w:hAnsi="Times New Roman" w:cs="Times New Roman"/>
          <w:sz w:val="21"/>
          <w:szCs w:val="21"/>
          <w:lang w:eastAsia="en-US"/>
        </w:rPr>
        <w:t>до даты окончания определения участников торгов,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B33FF0" w:rsidRDefault="00B33FF0" w:rsidP="00F33E93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33FF0">
        <w:rPr>
          <w:rFonts w:ascii="Times New Roman" w:hAnsi="Times New Roman" w:cs="Times New Roman"/>
          <w:b/>
          <w:sz w:val="21"/>
          <w:szCs w:val="21"/>
        </w:rPr>
        <w:t xml:space="preserve">ОБЩЕСТВО С ОГРАНИЧЕННОЙ ОТВЕТСТВЕННОСТЬЮ "АНТИКРИЗИСНАЯ ГРУППА "ПИЛОТ"; </w:t>
      </w:r>
    </w:p>
    <w:p w:rsidR="00B33FF0" w:rsidRDefault="00B33FF0" w:rsidP="00B33FF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33FF0">
        <w:rPr>
          <w:rFonts w:ascii="Times New Roman" w:hAnsi="Times New Roman" w:cs="Times New Roman"/>
          <w:b/>
          <w:sz w:val="21"/>
          <w:szCs w:val="21"/>
        </w:rPr>
        <w:t xml:space="preserve">ИНН 7719549233; КПП 772601001; </w:t>
      </w:r>
    </w:p>
    <w:p w:rsidR="00B33FF0" w:rsidRDefault="00B33FF0" w:rsidP="00B33FF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33FF0">
        <w:rPr>
          <w:rFonts w:ascii="Times New Roman" w:hAnsi="Times New Roman" w:cs="Times New Roman"/>
          <w:b/>
          <w:sz w:val="21"/>
          <w:szCs w:val="21"/>
        </w:rPr>
        <w:t xml:space="preserve">Расчетный счет: №40702810200030003879 В БАНК ВТБ (ПАО); </w:t>
      </w:r>
    </w:p>
    <w:p w:rsidR="00B33FF0" w:rsidRDefault="00B33FF0" w:rsidP="00B33FF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33FF0">
        <w:rPr>
          <w:rFonts w:ascii="Times New Roman" w:hAnsi="Times New Roman" w:cs="Times New Roman"/>
          <w:b/>
          <w:sz w:val="21"/>
          <w:szCs w:val="21"/>
        </w:rPr>
        <w:t xml:space="preserve">БИК: 044525187; </w:t>
      </w:r>
    </w:p>
    <w:p w:rsidR="00F33E93" w:rsidRPr="00F33E93" w:rsidRDefault="00B33FF0" w:rsidP="00B33FF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33FF0">
        <w:rPr>
          <w:rFonts w:ascii="Times New Roman" w:hAnsi="Times New Roman" w:cs="Times New Roman"/>
          <w:b/>
          <w:sz w:val="21"/>
          <w:szCs w:val="21"/>
        </w:rPr>
        <w:t>Корр. счет 30101810700000000187</w:t>
      </w:r>
      <w:r w:rsidR="00F33E93" w:rsidRPr="00F33E93">
        <w:rPr>
          <w:rFonts w:ascii="Times New Roman" w:hAnsi="Times New Roman" w:cs="Times New Roman"/>
          <w:b/>
          <w:sz w:val="21"/>
          <w:szCs w:val="21"/>
        </w:rPr>
        <w:t xml:space="preserve">, </w:t>
      </w:r>
    </w:p>
    <w:p w:rsidR="00E621B2" w:rsidRPr="002535DF" w:rsidRDefault="00F33E93" w:rsidP="00F33E93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33E93">
        <w:rPr>
          <w:rFonts w:ascii="Times New Roman" w:hAnsi="Times New Roman" w:cs="Times New Roman"/>
          <w:b/>
          <w:sz w:val="21"/>
          <w:szCs w:val="21"/>
        </w:rPr>
        <w:t xml:space="preserve">Назначение платежа: Задаток за участие в торгах по продаже имущества </w:t>
      </w:r>
      <w:r w:rsidR="001E0EC8" w:rsidRPr="00B32FC8">
        <w:rPr>
          <w:rFonts w:ascii="Times New Roman" w:hAnsi="Times New Roman" w:cs="Times New Roman"/>
          <w:b/>
          <w:sz w:val="21"/>
          <w:szCs w:val="21"/>
        </w:rPr>
        <w:t>ООО «</w:t>
      </w:r>
      <w:r w:rsidR="001E0EC8" w:rsidRPr="001E0EC8">
        <w:rPr>
          <w:rFonts w:ascii="Times New Roman" w:hAnsi="Times New Roman" w:cs="Times New Roman"/>
          <w:b/>
          <w:sz w:val="21"/>
          <w:szCs w:val="21"/>
        </w:rPr>
        <w:t xml:space="preserve">Мосметрохолдинг-Торговый Дом»  </w:t>
      </w:r>
      <w:r w:rsidR="001E0EC8" w:rsidRPr="00FB7318">
        <w:rPr>
          <w:rFonts w:ascii="Times New Roman" w:hAnsi="Times New Roman" w:cs="Times New Roman"/>
          <w:sz w:val="21"/>
          <w:szCs w:val="21"/>
        </w:rPr>
        <w:t xml:space="preserve"> </w:t>
      </w:r>
      <w:r w:rsidRPr="00F33E93">
        <w:rPr>
          <w:rFonts w:ascii="Times New Roman" w:hAnsi="Times New Roman" w:cs="Times New Roman"/>
          <w:b/>
          <w:sz w:val="21"/>
          <w:szCs w:val="21"/>
        </w:rPr>
        <w:t>(код торгов ______________, ЛОТ №________).</w:t>
      </w:r>
    </w:p>
    <w:p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="00CA2730" w:rsidRPr="00CA2730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lastRenderedPageBreak/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C16D3E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C16D3E">
        <w:rPr>
          <w:rFonts w:ascii="Times New Roman" w:hAnsi="Times New Roman" w:cs="Times New Roman"/>
          <w:sz w:val="21"/>
          <w:szCs w:val="21"/>
        </w:rPr>
        <w:t xml:space="preserve">, </w:t>
      </w:r>
      <w:r w:rsidR="00C16D3E" w:rsidRPr="00C16D3E">
        <w:rPr>
          <w:rFonts w:ascii="Times New Roman" w:hAnsi="Times New Roman" w:cs="Times New Roman"/>
          <w:sz w:val="21"/>
          <w:szCs w:val="21"/>
        </w:rPr>
        <w:t>а в случае, если спор подведомствен суду общей юрисдикции, то указанный спор подлежит рассмотрению в Хамовническом районном суде города Москвы.</w:t>
      </w:r>
    </w:p>
    <w:p w:rsidR="004A73EA" w:rsidRPr="00C16D3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16D3E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C16D3E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C16D3E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C16D3E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0F2C7D" w:rsidRPr="00C16D3E">
        <w:rPr>
          <w:rFonts w:ascii="Times New Roman" w:hAnsi="Times New Roman" w:cs="Times New Roman"/>
          <w:sz w:val="21"/>
          <w:szCs w:val="21"/>
        </w:rPr>
        <w:t>«</w:t>
      </w:r>
      <w:r w:rsidR="00EC065F" w:rsidRPr="00C16D3E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0F2C7D" w:rsidRPr="00C16D3E">
        <w:rPr>
          <w:rFonts w:ascii="Times New Roman" w:hAnsi="Times New Roman" w:cs="Times New Roman"/>
          <w:sz w:val="21"/>
          <w:szCs w:val="21"/>
        </w:rPr>
        <w:t>»</w:t>
      </w:r>
      <w:r w:rsidR="004A73EA" w:rsidRPr="00C16D3E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0F2C7D" w:rsidRPr="00C16D3E">
        <w:rPr>
          <w:rFonts w:ascii="Times New Roman" w:hAnsi="Times New Roman" w:cs="Times New Roman"/>
          <w:sz w:val="21"/>
          <w:szCs w:val="21"/>
        </w:rPr>
        <w:t>«</w:t>
      </w:r>
      <w:r w:rsidR="00D91AA7" w:rsidRPr="00C16D3E">
        <w:rPr>
          <w:rFonts w:ascii="Times New Roman" w:hAnsi="Times New Roman" w:cs="Times New Roman"/>
          <w:sz w:val="21"/>
          <w:szCs w:val="21"/>
        </w:rPr>
        <w:t>Претендента</w:t>
      </w:r>
      <w:r w:rsidR="000F2C7D" w:rsidRPr="00C16D3E">
        <w:rPr>
          <w:rFonts w:ascii="Times New Roman" w:hAnsi="Times New Roman" w:cs="Times New Roman"/>
          <w:sz w:val="21"/>
          <w:szCs w:val="21"/>
        </w:rPr>
        <w:t>»</w:t>
      </w:r>
      <w:r w:rsidRPr="00C16D3E">
        <w:rPr>
          <w:rFonts w:ascii="Times New Roman" w:hAnsi="Times New Roman" w:cs="Times New Roman"/>
          <w:sz w:val="21"/>
          <w:szCs w:val="21"/>
        </w:rPr>
        <w:t>.</w:t>
      </w:r>
    </w:p>
    <w:p w:rsidR="004A73EA" w:rsidRPr="00C16D3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16D3E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C16D3E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3FF0" w:rsidRDefault="00B33FF0" w:rsidP="00B33FF0">
            <w:pPr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ООО</w:t>
            </w: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АГ</w:t>
            </w: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"ПИЛОТ"; </w:t>
            </w:r>
          </w:p>
          <w:p w:rsidR="00B33FF0" w:rsidRDefault="00B33FF0" w:rsidP="00B33FF0">
            <w:pPr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ИНН 7719549233; КПП 772601001; </w:t>
            </w:r>
          </w:p>
          <w:p w:rsidR="00B33FF0" w:rsidRDefault="00B33FF0" w:rsidP="00B33FF0">
            <w:pPr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Расчетный счет: №40702810200030003879 </w:t>
            </w:r>
          </w:p>
          <w:p w:rsidR="00B33FF0" w:rsidRDefault="00B33FF0" w:rsidP="00B33FF0">
            <w:pPr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 БАНК ВТБ (ПАО); </w:t>
            </w:r>
          </w:p>
          <w:p w:rsidR="00B33FF0" w:rsidRDefault="00B33FF0" w:rsidP="00B33FF0">
            <w:pPr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БИК: 044525187; </w:t>
            </w:r>
          </w:p>
          <w:p w:rsidR="000B5B0B" w:rsidRDefault="00B33FF0" w:rsidP="00B33F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3FF0">
              <w:rPr>
                <w:rFonts w:ascii="Times New Roman" w:hAnsi="Times New Roman" w:cs="Times New Roman"/>
                <w:b/>
                <w:sz w:val="21"/>
                <w:szCs w:val="21"/>
              </w:rPr>
              <w:t>Корр. счет 30101810700000000187</w:t>
            </w:r>
            <w:r w:rsidRPr="00F33E93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</w:p>
          <w:p w:rsidR="00F33E93" w:rsidRDefault="00F33E93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8C7" w:rsidRPr="00F33E93" w:rsidRDefault="00B33FF0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Генеральный директор</w:t>
            </w:r>
            <w:r w:rsidR="00F33E93" w:rsidRPr="00F33E9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0F2C7D" w:rsidRPr="002535DF" w:rsidRDefault="00C718C7" w:rsidP="00B33FF0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r w:rsidR="00B33FF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А.П. Карпова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:rsidTr="00996C83">
        <w:tc>
          <w:tcPr>
            <w:tcW w:w="5176" w:type="dxa"/>
          </w:tcPr>
          <w:p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2B" w:rsidRDefault="00117E2B" w:rsidP="002535DF">
      <w:r>
        <w:separator/>
      </w:r>
    </w:p>
  </w:endnote>
  <w:endnote w:type="continuationSeparator" w:id="0">
    <w:p w:rsidR="00117E2B" w:rsidRDefault="00117E2B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102C59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1E0EC8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2B" w:rsidRDefault="00117E2B" w:rsidP="002535DF">
      <w:r>
        <w:separator/>
      </w:r>
    </w:p>
  </w:footnote>
  <w:footnote w:type="continuationSeparator" w:id="0">
    <w:p w:rsidR="00117E2B" w:rsidRDefault="00117E2B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30DC3"/>
    <w:rsid w:val="00047EEA"/>
    <w:rsid w:val="00052073"/>
    <w:rsid w:val="000674F5"/>
    <w:rsid w:val="00082CC3"/>
    <w:rsid w:val="00096D57"/>
    <w:rsid w:val="000B0579"/>
    <w:rsid w:val="000B28DC"/>
    <w:rsid w:val="000B5B0B"/>
    <w:rsid w:val="000F2C7D"/>
    <w:rsid w:val="00102C59"/>
    <w:rsid w:val="00103F78"/>
    <w:rsid w:val="00117E2B"/>
    <w:rsid w:val="001270C9"/>
    <w:rsid w:val="00134F7E"/>
    <w:rsid w:val="001476E1"/>
    <w:rsid w:val="001675BE"/>
    <w:rsid w:val="00170339"/>
    <w:rsid w:val="00193FC2"/>
    <w:rsid w:val="001B2127"/>
    <w:rsid w:val="001C593F"/>
    <w:rsid w:val="001D12E9"/>
    <w:rsid w:val="001E0EC8"/>
    <w:rsid w:val="00214914"/>
    <w:rsid w:val="002535DF"/>
    <w:rsid w:val="002828CA"/>
    <w:rsid w:val="0028752B"/>
    <w:rsid w:val="002A0E5D"/>
    <w:rsid w:val="002C517A"/>
    <w:rsid w:val="003026FC"/>
    <w:rsid w:val="0030549D"/>
    <w:rsid w:val="00307708"/>
    <w:rsid w:val="00312220"/>
    <w:rsid w:val="00323209"/>
    <w:rsid w:val="00366C49"/>
    <w:rsid w:val="003A68CC"/>
    <w:rsid w:val="003A6FF6"/>
    <w:rsid w:val="003D0F51"/>
    <w:rsid w:val="003E23AC"/>
    <w:rsid w:val="00400E3C"/>
    <w:rsid w:val="00411EC1"/>
    <w:rsid w:val="00416F68"/>
    <w:rsid w:val="00420061"/>
    <w:rsid w:val="00441D31"/>
    <w:rsid w:val="00447E44"/>
    <w:rsid w:val="00447E54"/>
    <w:rsid w:val="0046190F"/>
    <w:rsid w:val="0047708B"/>
    <w:rsid w:val="004850F7"/>
    <w:rsid w:val="00492C1C"/>
    <w:rsid w:val="004A7197"/>
    <w:rsid w:val="004A73EA"/>
    <w:rsid w:val="004D0B0A"/>
    <w:rsid w:val="004D12D6"/>
    <w:rsid w:val="004E45C0"/>
    <w:rsid w:val="004F2E3E"/>
    <w:rsid w:val="00522A2C"/>
    <w:rsid w:val="00561993"/>
    <w:rsid w:val="005A305A"/>
    <w:rsid w:val="005C2EF9"/>
    <w:rsid w:val="005C72B6"/>
    <w:rsid w:val="005D028B"/>
    <w:rsid w:val="005E2B2C"/>
    <w:rsid w:val="006036B6"/>
    <w:rsid w:val="00617CD7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247FA"/>
    <w:rsid w:val="00737359"/>
    <w:rsid w:val="0074713F"/>
    <w:rsid w:val="0075704F"/>
    <w:rsid w:val="00777214"/>
    <w:rsid w:val="00781552"/>
    <w:rsid w:val="00797D77"/>
    <w:rsid w:val="007C0FC3"/>
    <w:rsid w:val="007C2EFC"/>
    <w:rsid w:val="007C3A1C"/>
    <w:rsid w:val="007E008B"/>
    <w:rsid w:val="00817107"/>
    <w:rsid w:val="0086028D"/>
    <w:rsid w:val="00871663"/>
    <w:rsid w:val="0089046B"/>
    <w:rsid w:val="00892393"/>
    <w:rsid w:val="008B0D4D"/>
    <w:rsid w:val="008D684B"/>
    <w:rsid w:val="008E68A1"/>
    <w:rsid w:val="00920CFC"/>
    <w:rsid w:val="0094230C"/>
    <w:rsid w:val="009425E0"/>
    <w:rsid w:val="00967AAD"/>
    <w:rsid w:val="00996C83"/>
    <w:rsid w:val="009E7B05"/>
    <w:rsid w:val="00A03036"/>
    <w:rsid w:val="00A06209"/>
    <w:rsid w:val="00A146C4"/>
    <w:rsid w:val="00A1613D"/>
    <w:rsid w:val="00A2655C"/>
    <w:rsid w:val="00A536B2"/>
    <w:rsid w:val="00AA625A"/>
    <w:rsid w:val="00AC341B"/>
    <w:rsid w:val="00AD0805"/>
    <w:rsid w:val="00B0738B"/>
    <w:rsid w:val="00B15321"/>
    <w:rsid w:val="00B32FC8"/>
    <w:rsid w:val="00B33FF0"/>
    <w:rsid w:val="00B350B5"/>
    <w:rsid w:val="00B4098E"/>
    <w:rsid w:val="00B40C0A"/>
    <w:rsid w:val="00B72CB1"/>
    <w:rsid w:val="00B84A3F"/>
    <w:rsid w:val="00B85B3F"/>
    <w:rsid w:val="00B95B54"/>
    <w:rsid w:val="00B96C08"/>
    <w:rsid w:val="00BA77B9"/>
    <w:rsid w:val="00BB1D76"/>
    <w:rsid w:val="00BC0923"/>
    <w:rsid w:val="00C12560"/>
    <w:rsid w:val="00C168D8"/>
    <w:rsid w:val="00C16D3E"/>
    <w:rsid w:val="00C66285"/>
    <w:rsid w:val="00C718C7"/>
    <w:rsid w:val="00C80053"/>
    <w:rsid w:val="00C8397D"/>
    <w:rsid w:val="00CA2730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4ED"/>
    <w:rsid w:val="00D62B0D"/>
    <w:rsid w:val="00D91A5E"/>
    <w:rsid w:val="00D91AA7"/>
    <w:rsid w:val="00DA45A4"/>
    <w:rsid w:val="00DA4F46"/>
    <w:rsid w:val="00DE06EB"/>
    <w:rsid w:val="00E5779A"/>
    <w:rsid w:val="00E621B2"/>
    <w:rsid w:val="00E62B35"/>
    <w:rsid w:val="00E66DEB"/>
    <w:rsid w:val="00E81E14"/>
    <w:rsid w:val="00E86B3E"/>
    <w:rsid w:val="00E93790"/>
    <w:rsid w:val="00EC065F"/>
    <w:rsid w:val="00ED0609"/>
    <w:rsid w:val="00ED3EAE"/>
    <w:rsid w:val="00ED66DA"/>
    <w:rsid w:val="00EF5D67"/>
    <w:rsid w:val="00EF68B2"/>
    <w:rsid w:val="00F0015C"/>
    <w:rsid w:val="00F03F90"/>
    <w:rsid w:val="00F042CB"/>
    <w:rsid w:val="00F073EA"/>
    <w:rsid w:val="00F112DF"/>
    <w:rsid w:val="00F16C23"/>
    <w:rsid w:val="00F30D39"/>
    <w:rsid w:val="00F33E93"/>
    <w:rsid w:val="00F414A4"/>
    <w:rsid w:val="00F47338"/>
    <w:rsid w:val="00F714FC"/>
    <w:rsid w:val="00F75D67"/>
    <w:rsid w:val="00FA196F"/>
    <w:rsid w:val="00FB0804"/>
    <w:rsid w:val="00FB7318"/>
    <w:rsid w:val="00FD6DFC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B7B85E-F4ED-4C17-8FCA-98EBF53A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Казюрин</dc:creator>
  <cp:lastModifiedBy>Nikita Kazurin</cp:lastModifiedBy>
  <cp:revision>3</cp:revision>
  <cp:lastPrinted>2015-10-07T14:48:00Z</cp:lastPrinted>
  <dcterms:created xsi:type="dcterms:W3CDTF">2019-08-22T12:53:00Z</dcterms:created>
  <dcterms:modified xsi:type="dcterms:W3CDTF">2019-08-22T13:16:00Z</dcterms:modified>
</cp:coreProperties>
</file>