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C8C" w:rsidRDefault="004B4582" w:rsidP="004B4582">
      <w:pPr>
        <w:pStyle w:val="a5"/>
        <w:ind w:left="5103"/>
        <w:jc w:val="left"/>
        <w:outlineLvl w:val="0"/>
        <w:rPr>
          <w:b w:val="0"/>
          <w:i w:val="0"/>
          <w:color w:val="000000"/>
          <w:sz w:val="22"/>
          <w:szCs w:val="22"/>
        </w:rPr>
      </w:pPr>
      <w:r>
        <w:rPr>
          <w:b w:val="0"/>
          <w:i w:val="0"/>
          <w:color w:val="000000"/>
          <w:sz w:val="22"/>
          <w:szCs w:val="22"/>
        </w:rPr>
        <w:t xml:space="preserve">                       </w:t>
      </w:r>
      <w:r w:rsidR="00BC4C8C">
        <w:rPr>
          <w:b w:val="0"/>
          <w:i w:val="0"/>
          <w:color w:val="000000"/>
          <w:sz w:val="22"/>
          <w:szCs w:val="22"/>
        </w:rPr>
        <w:t>Организатору  торгов</w:t>
      </w:r>
    </w:p>
    <w:p w:rsidR="00BC4C8C" w:rsidRDefault="004B4582" w:rsidP="004B4582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Конкурсному управляющему </w:t>
      </w:r>
    </w:p>
    <w:p w:rsidR="004B4582" w:rsidRDefault="004B4582" w:rsidP="004B458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</w:t>
      </w:r>
      <w:r w:rsidR="009A07EC">
        <w:rPr>
          <w:rFonts w:ascii="Times New Roman" w:hAnsi="Times New Roman" w:cs="Times New Roman"/>
          <w:sz w:val="22"/>
          <w:szCs w:val="22"/>
        </w:rPr>
        <w:t>ЗАО Компания</w:t>
      </w:r>
      <w:r>
        <w:rPr>
          <w:rFonts w:ascii="Times New Roman" w:hAnsi="Times New Roman" w:cs="Times New Roman"/>
          <w:sz w:val="22"/>
          <w:szCs w:val="22"/>
        </w:rPr>
        <w:t xml:space="preserve"> «</w:t>
      </w:r>
      <w:r w:rsidR="009A07EC">
        <w:rPr>
          <w:rFonts w:ascii="Times New Roman" w:hAnsi="Times New Roman" w:cs="Times New Roman"/>
          <w:sz w:val="22"/>
          <w:szCs w:val="22"/>
        </w:rPr>
        <w:t>Старый пивовар</w:t>
      </w:r>
      <w:r>
        <w:rPr>
          <w:rFonts w:ascii="Times New Roman" w:hAnsi="Times New Roman" w:cs="Times New Roman"/>
          <w:sz w:val="22"/>
          <w:szCs w:val="22"/>
        </w:rPr>
        <w:t>»</w:t>
      </w:r>
    </w:p>
    <w:p w:rsidR="004B4582" w:rsidRDefault="004B4582" w:rsidP="00BC4C8C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Кадерову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Рамилю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Ислямовичу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BC4C8C" w:rsidRDefault="00BC4C8C" w:rsidP="00BC4C8C">
      <w:pPr>
        <w:pStyle w:val="a5"/>
        <w:ind w:left="5103"/>
        <w:jc w:val="right"/>
        <w:outlineLvl w:val="0"/>
        <w:rPr>
          <w:b w:val="0"/>
          <w:i w:val="0"/>
          <w:color w:val="000000"/>
          <w:sz w:val="22"/>
          <w:szCs w:val="22"/>
        </w:rPr>
      </w:pPr>
    </w:p>
    <w:p w:rsidR="00BC4C8C" w:rsidRDefault="00BC4C8C" w:rsidP="004B4582">
      <w:pPr>
        <w:pStyle w:val="ab"/>
        <w:jc w:val="left"/>
        <w:rPr>
          <w:b w:val="0"/>
          <w:i w:val="0"/>
          <w:color w:val="000000"/>
          <w:sz w:val="22"/>
          <w:szCs w:val="22"/>
        </w:rPr>
      </w:pPr>
    </w:p>
    <w:p w:rsidR="004B4582" w:rsidRDefault="004B4582" w:rsidP="00BC4C8C">
      <w:pPr>
        <w:pStyle w:val="ab"/>
        <w:jc w:val="center"/>
        <w:rPr>
          <w:b w:val="0"/>
          <w:i w:val="0"/>
          <w:color w:val="000000"/>
          <w:sz w:val="22"/>
          <w:szCs w:val="22"/>
        </w:rPr>
      </w:pPr>
    </w:p>
    <w:tbl>
      <w:tblPr>
        <w:tblW w:w="0" w:type="auto"/>
        <w:tblLayout w:type="fixed"/>
        <w:tblLook w:val="04A0"/>
      </w:tblPr>
      <w:tblGrid>
        <w:gridCol w:w="4727"/>
        <w:gridCol w:w="4727"/>
      </w:tblGrid>
      <w:tr w:rsidR="00BC4C8C" w:rsidTr="00BC4C8C">
        <w:trPr>
          <w:trHeight w:val="287"/>
        </w:trPr>
        <w:tc>
          <w:tcPr>
            <w:tcW w:w="4727" w:type="dxa"/>
            <w:hideMark/>
          </w:tcPr>
          <w:p w:rsidR="004B4582" w:rsidRPr="00757D36" w:rsidRDefault="004B4582" w:rsidP="004B4582">
            <w:pPr>
              <w:pStyle w:val="a5"/>
              <w:jc w:val="left"/>
              <w:outlineLvl w:val="0"/>
              <w:rPr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b w:val="0"/>
                <w:i w:val="0"/>
                <w:color w:val="000000"/>
                <w:sz w:val="22"/>
                <w:szCs w:val="22"/>
              </w:rPr>
              <w:t xml:space="preserve">Заявка на участие </w:t>
            </w:r>
          </w:p>
          <w:p w:rsidR="004B4582" w:rsidRPr="00757D36" w:rsidRDefault="004B4582" w:rsidP="004B4582">
            <w:pPr>
              <w:pStyle w:val="ab"/>
              <w:jc w:val="center"/>
              <w:rPr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color w:val="202124"/>
              </w:rPr>
              <w:t xml:space="preserve">в  торгах  в форме открытого </w:t>
            </w:r>
            <w:r w:rsidR="009A07EC">
              <w:rPr>
                <w:color w:val="202124"/>
              </w:rPr>
              <w:t>аукциона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4727"/>
              <w:gridCol w:w="4727"/>
            </w:tblGrid>
            <w:tr w:rsidR="004B4582" w:rsidRPr="00757D36" w:rsidTr="00385D02">
              <w:trPr>
                <w:trHeight w:val="287"/>
              </w:trPr>
              <w:tc>
                <w:tcPr>
                  <w:tcW w:w="4727" w:type="dxa"/>
                  <w:hideMark/>
                </w:tcPr>
                <w:p w:rsidR="004B4582" w:rsidRPr="00757D36" w:rsidRDefault="004B4582" w:rsidP="00385D02">
                  <w:pPr>
                    <w:pStyle w:val="ab"/>
                    <w:jc w:val="both"/>
                    <w:rPr>
                      <w:b w:val="0"/>
                      <w:i w:val="0"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4727" w:type="dxa"/>
                  <w:hideMark/>
                </w:tcPr>
                <w:p w:rsidR="004B4582" w:rsidRPr="00757D36" w:rsidRDefault="004B4582" w:rsidP="00385D02">
                  <w:pPr>
                    <w:pStyle w:val="ab"/>
                    <w:rPr>
                      <w:b w:val="0"/>
                      <w:i w:val="0"/>
                      <w:color w:val="auto"/>
                      <w:sz w:val="22"/>
                      <w:szCs w:val="22"/>
                    </w:rPr>
                  </w:pPr>
                  <w:r w:rsidRPr="00757D36">
                    <w:rPr>
                      <w:b w:val="0"/>
                      <w:i w:val="0"/>
                      <w:color w:val="auto"/>
                      <w:sz w:val="22"/>
                      <w:szCs w:val="22"/>
                    </w:rPr>
                    <w:t>«</w:t>
                  </w:r>
                  <w:r>
                    <w:rPr>
                      <w:b w:val="0"/>
                      <w:i w:val="0"/>
                      <w:color w:val="auto"/>
                      <w:sz w:val="22"/>
                      <w:szCs w:val="22"/>
                    </w:rPr>
                    <w:t xml:space="preserve">   </w:t>
                  </w:r>
                  <w:r w:rsidRPr="00757D36">
                    <w:rPr>
                      <w:b w:val="0"/>
                      <w:i w:val="0"/>
                      <w:color w:val="auto"/>
                      <w:sz w:val="22"/>
                      <w:szCs w:val="22"/>
                    </w:rPr>
                    <w:t>»</w:t>
                  </w:r>
                  <w:r>
                    <w:rPr>
                      <w:b w:val="0"/>
                      <w:i w:val="0"/>
                      <w:color w:val="auto"/>
                      <w:sz w:val="22"/>
                      <w:szCs w:val="22"/>
                    </w:rPr>
                    <w:t xml:space="preserve"> ___________ 20   </w:t>
                  </w:r>
                  <w:r w:rsidRPr="00757D36">
                    <w:rPr>
                      <w:b w:val="0"/>
                      <w:i w:val="0"/>
                      <w:color w:val="auto"/>
                      <w:sz w:val="22"/>
                      <w:szCs w:val="22"/>
                    </w:rPr>
                    <w:t xml:space="preserve"> г.</w:t>
                  </w:r>
                </w:p>
              </w:tc>
            </w:tr>
          </w:tbl>
          <w:p w:rsidR="00BC4C8C" w:rsidRDefault="00BC4C8C" w:rsidP="00BC4C8C">
            <w:pPr>
              <w:pStyle w:val="ab"/>
              <w:jc w:val="both"/>
              <w:rPr>
                <w:b w:val="0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4727" w:type="dxa"/>
            <w:hideMark/>
          </w:tcPr>
          <w:p w:rsidR="00BC4C8C" w:rsidRDefault="00BC4C8C" w:rsidP="009A07EC">
            <w:pPr>
              <w:pStyle w:val="ab"/>
              <w:rPr>
                <w:b w:val="0"/>
                <w:i w:val="0"/>
                <w:color w:val="auto"/>
                <w:sz w:val="22"/>
                <w:szCs w:val="22"/>
              </w:rPr>
            </w:pPr>
            <w:r>
              <w:rPr>
                <w:b w:val="0"/>
                <w:i w:val="0"/>
                <w:color w:val="auto"/>
                <w:sz w:val="22"/>
                <w:szCs w:val="22"/>
              </w:rPr>
              <w:t>«__»______ 20</w:t>
            </w:r>
            <w:r w:rsidR="009A07EC">
              <w:rPr>
                <w:b w:val="0"/>
                <w:i w:val="0"/>
                <w:color w:val="auto"/>
                <w:sz w:val="22"/>
                <w:szCs w:val="22"/>
              </w:rPr>
              <w:t>20</w:t>
            </w:r>
            <w:r>
              <w:rPr>
                <w:b w:val="0"/>
                <w:i w:val="0"/>
                <w:color w:val="auto"/>
                <w:sz w:val="22"/>
                <w:szCs w:val="22"/>
              </w:rPr>
              <w:t xml:space="preserve"> г.</w:t>
            </w:r>
          </w:p>
        </w:tc>
      </w:tr>
    </w:tbl>
    <w:p w:rsidR="00BC4C8C" w:rsidRPr="00BC4C8C" w:rsidRDefault="00BC4C8C" w:rsidP="00BC4C8C">
      <w:pPr>
        <w:pStyle w:val="ConsNonformat"/>
        <w:widowControl/>
        <w:ind w:righ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C4C8C">
        <w:rPr>
          <w:rFonts w:ascii="Times New Roman" w:hAnsi="Times New Roman" w:cs="Times New Roman"/>
          <w:sz w:val="22"/>
          <w:szCs w:val="22"/>
        </w:rPr>
        <w:t>____________________________</w:t>
      </w:r>
      <w:r w:rsidRPr="00BC4C8C">
        <w:rPr>
          <w:rFonts w:ascii="Times New Roman" w:hAnsi="Times New Roman" w:cs="Times New Roman"/>
          <w:b/>
          <w:sz w:val="22"/>
          <w:szCs w:val="22"/>
        </w:rPr>
        <w:t>______________________________________________</w:t>
      </w:r>
      <w:r w:rsidRPr="00BC4C8C">
        <w:rPr>
          <w:rFonts w:ascii="Times New Roman" w:hAnsi="Times New Roman" w:cs="Times New Roman"/>
          <w:sz w:val="22"/>
          <w:szCs w:val="22"/>
        </w:rPr>
        <w:t xml:space="preserve">_ </w:t>
      </w:r>
    </w:p>
    <w:p w:rsidR="00BC4C8C" w:rsidRPr="00BC4C8C" w:rsidRDefault="00BC4C8C" w:rsidP="00BC4C8C">
      <w:pPr>
        <w:pStyle w:val="ConsNonformat"/>
        <w:widowControl/>
        <w:ind w:right="0" w:firstLine="284"/>
        <w:jc w:val="center"/>
        <w:rPr>
          <w:rFonts w:ascii="Times New Roman" w:hAnsi="Times New Roman" w:cs="Times New Roman"/>
          <w:sz w:val="22"/>
          <w:szCs w:val="22"/>
        </w:rPr>
      </w:pPr>
      <w:r w:rsidRPr="00BC4C8C">
        <w:rPr>
          <w:rFonts w:ascii="Times New Roman" w:hAnsi="Times New Roman" w:cs="Times New Roman"/>
          <w:sz w:val="22"/>
          <w:szCs w:val="22"/>
        </w:rPr>
        <w:t>(наименование организации, организационно-правовая форма, почтовый адрес, местонахожд</w:t>
      </w:r>
      <w:r w:rsidRPr="00BC4C8C">
        <w:rPr>
          <w:rFonts w:ascii="Times New Roman" w:hAnsi="Times New Roman" w:cs="Times New Roman"/>
          <w:sz w:val="22"/>
          <w:szCs w:val="22"/>
        </w:rPr>
        <w:t>е</w:t>
      </w:r>
      <w:r w:rsidRPr="00BC4C8C">
        <w:rPr>
          <w:rFonts w:ascii="Times New Roman" w:hAnsi="Times New Roman" w:cs="Times New Roman"/>
          <w:sz w:val="22"/>
          <w:szCs w:val="22"/>
        </w:rPr>
        <w:t>ния, ИНН</w:t>
      </w:r>
      <w:proofErr w:type="gramStart"/>
      <w:r w:rsidRPr="00BC4C8C">
        <w:rPr>
          <w:rFonts w:ascii="Times New Roman" w:hAnsi="Times New Roman" w:cs="Times New Roman"/>
          <w:sz w:val="22"/>
          <w:szCs w:val="22"/>
        </w:rPr>
        <w:t xml:space="preserve"> )</w:t>
      </w:r>
      <w:proofErr w:type="gramEnd"/>
    </w:p>
    <w:p w:rsidR="00BC4C8C" w:rsidRPr="00BC4C8C" w:rsidRDefault="00BC4C8C" w:rsidP="00BC4C8C">
      <w:pPr>
        <w:pStyle w:val="ConsNonformat"/>
        <w:widowControl/>
        <w:ind w:righ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C4C8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BC4C8C" w:rsidRPr="00BC4C8C" w:rsidRDefault="00BC4C8C" w:rsidP="00BC4C8C">
      <w:pPr>
        <w:pStyle w:val="ConsNonformat"/>
        <w:widowControl/>
        <w:ind w:right="0" w:firstLine="284"/>
        <w:jc w:val="both"/>
        <w:rPr>
          <w:rFonts w:ascii="Times New Roman" w:hAnsi="Times New Roman" w:cs="Times New Roman"/>
          <w:sz w:val="22"/>
          <w:szCs w:val="22"/>
        </w:rPr>
      </w:pPr>
    </w:p>
    <w:p w:rsidR="00BC4C8C" w:rsidRPr="00BC4C8C" w:rsidRDefault="00BC4C8C" w:rsidP="00BC4C8C">
      <w:pPr>
        <w:pStyle w:val="ConsNonformat"/>
        <w:widowControl/>
        <w:ind w:righ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C4C8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BC4C8C" w:rsidRPr="00BC4C8C" w:rsidRDefault="00BC4C8C" w:rsidP="00BC4C8C">
      <w:pPr>
        <w:pStyle w:val="ConsNonformat"/>
        <w:widowControl/>
        <w:ind w:right="0" w:firstLine="284"/>
        <w:jc w:val="center"/>
        <w:rPr>
          <w:rFonts w:ascii="Times New Roman" w:hAnsi="Times New Roman" w:cs="Times New Roman"/>
          <w:sz w:val="22"/>
          <w:szCs w:val="22"/>
        </w:rPr>
      </w:pPr>
      <w:r w:rsidRPr="00BC4C8C">
        <w:rPr>
          <w:rFonts w:ascii="Times New Roman" w:hAnsi="Times New Roman" w:cs="Times New Roman"/>
          <w:sz w:val="22"/>
          <w:szCs w:val="22"/>
        </w:rPr>
        <w:t>(номер контактного телефона, электронный адрес)</w:t>
      </w:r>
    </w:p>
    <w:p w:rsidR="00BC4C8C" w:rsidRDefault="00BC4C8C" w:rsidP="00BC4C8C">
      <w:pPr>
        <w:pStyle w:val="ab"/>
        <w:jc w:val="both"/>
        <w:rPr>
          <w:b w:val="0"/>
          <w:bCs/>
          <w:i w:val="0"/>
          <w:color w:val="auto"/>
          <w:sz w:val="22"/>
          <w:szCs w:val="22"/>
        </w:rPr>
      </w:pPr>
      <w:r w:rsidRPr="00BC4C8C">
        <w:rPr>
          <w:b w:val="0"/>
          <w:i w:val="0"/>
          <w:color w:val="auto"/>
          <w:sz w:val="22"/>
          <w:szCs w:val="22"/>
        </w:rPr>
        <w:t xml:space="preserve">в лице  </w:t>
      </w:r>
      <w:r w:rsidRPr="00BC4C8C">
        <w:rPr>
          <w:b w:val="0"/>
          <w:bCs/>
          <w:i w:val="0"/>
          <w:color w:val="auto"/>
          <w:sz w:val="22"/>
          <w:szCs w:val="22"/>
        </w:rPr>
        <w:t xml:space="preserve">__________________________________ </w:t>
      </w:r>
      <w:proofErr w:type="gramStart"/>
      <w:r w:rsidRPr="00BC4C8C">
        <w:rPr>
          <w:b w:val="0"/>
          <w:bCs/>
          <w:i w:val="0"/>
          <w:color w:val="auto"/>
          <w:sz w:val="22"/>
          <w:szCs w:val="22"/>
        </w:rPr>
        <w:t>действующего</w:t>
      </w:r>
      <w:proofErr w:type="gramEnd"/>
      <w:r w:rsidRPr="00BC4C8C">
        <w:rPr>
          <w:b w:val="0"/>
          <w:bCs/>
          <w:i w:val="0"/>
          <w:color w:val="auto"/>
          <w:sz w:val="22"/>
          <w:szCs w:val="22"/>
        </w:rPr>
        <w:t xml:space="preserve"> на основании </w:t>
      </w:r>
    </w:p>
    <w:p w:rsidR="004B4582" w:rsidRPr="00757D36" w:rsidRDefault="004B4582" w:rsidP="004B4582">
      <w:pPr>
        <w:pStyle w:val="ab"/>
        <w:jc w:val="both"/>
        <w:rPr>
          <w:b w:val="0"/>
          <w:i w:val="0"/>
          <w:color w:val="000000"/>
          <w:sz w:val="22"/>
          <w:szCs w:val="22"/>
        </w:rPr>
      </w:pPr>
      <w:r w:rsidRPr="00757D36">
        <w:rPr>
          <w:b w:val="0"/>
          <w:i w:val="0"/>
          <w:color w:val="auto"/>
          <w:sz w:val="22"/>
          <w:szCs w:val="22"/>
        </w:rPr>
        <w:t>далее Лицом, подающим настоящую Заявку,</w:t>
      </w:r>
      <w:r w:rsidRPr="00757D36">
        <w:rPr>
          <w:b w:val="0"/>
          <w:i w:val="0"/>
          <w:snapToGrid w:val="0"/>
          <w:color w:val="auto"/>
          <w:sz w:val="22"/>
          <w:szCs w:val="22"/>
          <w:vertAlign w:val="superscript"/>
        </w:rPr>
        <w:t xml:space="preserve"> </w:t>
      </w:r>
      <w:r w:rsidRPr="00757D36">
        <w:rPr>
          <w:b w:val="0"/>
          <w:i w:val="0"/>
          <w:color w:val="auto"/>
          <w:sz w:val="22"/>
          <w:szCs w:val="22"/>
        </w:rPr>
        <w:t xml:space="preserve">подписанием настоящей заявки подтверждает свое желание принять участие в Торгах по продаже следующего имущества, принадлежащего </w:t>
      </w:r>
      <w:r w:rsidR="009A07EC" w:rsidRPr="009A07EC">
        <w:rPr>
          <w:i w:val="0"/>
          <w:color w:val="auto"/>
          <w:sz w:val="22"/>
          <w:szCs w:val="22"/>
        </w:rPr>
        <w:t>ЗАО Компания «Старый пивовар»</w:t>
      </w:r>
    </w:p>
    <w:p w:rsidR="004B4582" w:rsidRPr="00A1108B" w:rsidRDefault="004B4582" w:rsidP="004B4582">
      <w:pPr>
        <w:pStyle w:val="a7"/>
        <w:rPr>
          <w:color w:val="auto"/>
          <w:sz w:val="22"/>
          <w:szCs w:val="22"/>
        </w:rPr>
      </w:pPr>
    </w:p>
    <w:p w:rsidR="009A07EC" w:rsidRPr="009A07EC" w:rsidRDefault="004B4582" w:rsidP="009A07EC">
      <w:pPr>
        <w:pStyle w:val="ab"/>
        <w:ind w:firstLine="176"/>
        <w:jc w:val="both"/>
        <w:rPr>
          <w:b w:val="0"/>
          <w:i w:val="0"/>
          <w:color w:val="auto"/>
          <w:sz w:val="22"/>
          <w:szCs w:val="22"/>
        </w:rPr>
      </w:pPr>
      <w:r w:rsidRPr="009A07EC">
        <w:rPr>
          <w:i w:val="0"/>
          <w:color w:val="auto"/>
        </w:rPr>
        <w:t>Имущество -  Лот №</w:t>
      </w:r>
      <w:r w:rsidRPr="009A07EC">
        <w:rPr>
          <w:bCs/>
          <w:i w:val="0"/>
          <w:color w:val="auto"/>
          <w:shd w:val="clear" w:color="auto" w:fill="FFFFFF"/>
        </w:rPr>
        <w:t>1</w:t>
      </w:r>
      <w:r w:rsidR="009A07EC" w:rsidRPr="009A07EC">
        <w:rPr>
          <w:i w:val="0"/>
          <w:color w:val="auto"/>
          <w:szCs w:val="24"/>
        </w:rPr>
        <w:t xml:space="preserve"> </w:t>
      </w:r>
      <w:r w:rsidR="009A07EC" w:rsidRPr="009A07EC">
        <w:rPr>
          <w:i w:val="0"/>
          <w:color w:val="auto"/>
          <w:sz w:val="22"/>
          <w:szCs w:val="22"/>
        </w:rPr>
        <w:t xml:space="preserve">ЗАО Компания «Старый пивовар» </w:t>
      </w:r>
      <w:r w:rsidRPr="009A07EC">
        <w:rPr>
          <w:i w:val="0"/>
          <w:color w:val="auto"/>
          <w:szCs w:val="24"/>
        </w:rPr>
        <w:t>расположенного по адресу:</w:t>
      </w:r>
      <w:r w:rsidR="009A07EC">
        <w:rPr>
          <w:i w:val="0"/>
          <w:color w:val="auto"/>
          <w:szCs w:val="24"/>
        </w:rPr>
        <w:t xml:space="preserve"> </w:t>
      </w:r>
      <w:r w:rsidR="009A07EC" w:rsidRPr="009A07EC">
        <w:rPr>
          <w:rFonts w:eastAsia="TimesNewRomanPSMT"/>
          <w:i w:val="0"/>
          <w:color w:val="auto"/>
        </w:rPr>
        <w:t xml:space="preserve">Пензенская область, </w:t>
      </w:r>
      <w:proofErr w:type="gramStart"/>
      <w:r w:rsidR="009A07EC" w:rsidRPr="009A07EC">
        <w:rPr>
          <w:rFonts w:eastAsia="TimesNewRomanPSMT"/>
          <w:i w:val="0"/>
          <w:color w:val="auto"/>
        </w:rPr>
        <w:t>г</w:t>
      </w:r>
      <w:proofErr w:type="gramEnd"/>
      <w:r w:rsidR="009A07EC" w:rsidRPr="009A07EC">
        <w:rPr>
          <w:rFonts w:eastAsia="TimesNewRomanPSMT"/>
          <w:i w:val="0"/>
          <w:color w:val="auto"/>
        </w:rPr>
        <w:t>. Пенза</w:t>
      </w:r>
      <w:r w:rsidR="009A07EC" w:rsidRPr="009A07EC">
        <w:rPr>
          <w:i w:val="0"/>
          <w:color w:val="auto"/>
        </w:rPr>
        <w:t xml:space="preserve">, </w:t>
      </w:r>
      <w:r w:rsidR="009A07EC" w:rsidRPr="009A07EC">
        <w:rPr>
          <w:rFonts w:eastAsia="TimesNewRomanPSMT"/>
          <w:i w:val="0"/>
          <w:color w:val="auto"/>
        </w:rPr>
        <w:t xml:space="preserve">ул. </w:t>
      </w:r>
      <w:proofErr w:type="spellStart"/>
      <w:r w:rsidR="009A07EC" w:rsidRPr="009A07EC">
        <w:rPr>
          <w:rFonts w:eastAsia="TimesNewRomanPSMT"/>
          <w:i w:val="0"/>
          <w:color w:val="auto"/>
        </w:rPr>
        <w:t>Бийская</w:t>
      </w:r>
      <w:proofErr w:type="spellEnd"/>
      <w:r w:rsidR="009A07EC" w:rsidRPr="009A07EC">
        <w:rPr>
          <w:rFonts w:eastAsia="TimesNewRomanPSMT"/>
          <w:i w:val="0"/>
          <w:color w:val="auto"/>
        </w:rPr>
        <w:t xml:space="preserve">, </w:t>
      </w:r>
      <w:proofErr w:type="spellStart"/>
      <w:r w:rsidR="009A07EC" w:rsidRPr="009A07EC">
        <w:rPr>
          <w:rFonts w:eastAsia="TimesNewRomanPSMT"/>
          <w:i w:val="0"/>
          <w:color w:val="auto"/>
        </w:rPr>
        <w:t>д</w:t>
      </w:r>
      <w:proofErr w:type="spellEnd"/>
      <w:r w:rsidR="009A07EC" w:rsidRPr="009A07EC">
        <w:rPr>
          <w:rFonts w:eastAsia="TimesNewRomanPSMT"/>
          <w:i w:val="0"/>
          <w:color w:val="auto"/>
        </w:rPr>
        <w:t xml:space="preserve"> </w:t>
      </w:r>
      <w:r w:rsidR="009A07EC" w:rsidRPr="009A07EC">
        <w:rPr>
          <w:i w:val="0"/>
          <w:color w:val="auto"/>
        </w:rPr>
        <w:t>27</w:t>
      </w:r>
      <w:r w:rsidR="009A07EC" w:rsidRPr="008D47BA">
        <w:t>.</w:t>
      </w:r>
    </w:p>
    <w:p w:rsidR="009A07EC" w:rsidRDefault="009A07EC" w:rsidP="00BC4C8C">
      <w:pPr>
        <w:jc w:val="both"/>
        <w:rPr>
          <w:color w:val="202124"/>
        </w:rPr>
      </w:pPr>
    </w:p>
    <w:p w:rsidR="00BC4C8C" w:rsidRPr="009A07EC" w:rsidRDefault="00BC4C8C" w:rsidP="009A07EC">
      <w:r>
        <w:rPr>
          <w:sz w:val="22"/>
          <w:szCs w:val="22"/>
        </w:rPr>
        <w:t xml:space="preserve">Стартовая цена лота </w:t>
      </w:r>
      <w:r w:rsidR="004B4582">
        <w:rPr>
          <w:sz w:val="22"/>
          <w:szCs w:val="22"/>
        </w:rPr>
        <w:t xml:space="preserve"> </w:t>
      </w:r>
      <w:r w:rsidR="003F4B14">
        <w:rPr>
          <w:bCs/>
          <w:color w:val="000000"/>
          <w:spacing w:val="-1"/>
        </w:rPr>
        <w:t>27 056 832,30</w:t>
      </w:r>
      <w:r w:rsidR="003F4B14">
        <w:t xml:space="preserve"> </w:t>
      </w:r>
      <w:r w:rsidR="004B4582">
        <w:rPr>
          <w:color w:val="202124"/>
        </w:rPr>
        <w:t>копеек</w:t>
      </w:r>
      <w:r>
        <w:rPr>
          <w:color w:val="000000"/>
          <w:sz w:val="22"/>
          <w:szCs w:val="22"/>
          <w:shd w:val="clear" w:color="auto" w:fill="F0F4E7"/>
        </w:rPr>
        <w:t>.</w:t>
      </w:r>
      <w:r w:rsidR="004B45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</w:t>
      </w:r>
    </w:p>
    <w:p w:rsidR="00BC4C8C" w:rsidRDefault="00BC4C8C" w:rsidP="00BC4C8C">
      <w:pPr>
        <w:rPr>
          <w:sz w:val="22"/>
          <w:szCs w:val="22"/>
        </w:rPr>
      </w:pPr>
      <w:r>
        <w:rPr>
          <w:sz w:val="22"/>
          <w:szCs w:val="22"/>
        </w:rPr>
        <w:t>Сумма задатка для участия в торгах – _________ рублей.</w:t>
      </w:r>
    </w:p>
    <w:p w:rsidR="00BC4C8C" w:rsidRDefault="00BC4C8C" w:rsidP="00BC4C8C">
      <w:pPr>
        <w:pStyle w:val="a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Лицо, подающее настоящую Заявку, обязуется: </w:t>
      </w:r>
    </w:p>
    <w:p w:rsidR="00BC4C8C" w:rsidRDefault="00BC4C8C" w:rsidP="00BC4C8C">
      <w:pPr>
        <w:spacing w:after="60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соблюдать условия Торгов, в случае признания Лица, подающего настоящую Заявку, победителем Торгов:</w:t>
      </w:r>
    </w:p>
    <w:p w:rsidR="00BC4C8C" w:rsidRDefault="00BC4C8C" w:rsidP="00BC4C8C">
      <w:pPr>
        <w:widowControl w:val="0"/>
        <w:numPr>
          <w:ilvl w:val="1"/>
          <w:numId w:val="2"/>
        </w:num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подписать протокол о результатах Торгов, имеющий силу договора купли-продажи;</w:t>
      </w:r>
    </w:p>
    <w:p w:rsidR="00BC4C8C" w:rsidRDefault="00BC4C8C" w:rsidP="00BC4C8C">
      <w:pPr>
        <w:widowControl w:val="0"/>
        <w:numPr>
          <w:ilvl w:val="1"/>
          <w:numId w:val="2"/>
        </w:num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приобрести имущество, являющееся предметом Торгов, по цене, определяемой на Торгах;</w:t>
      </w:r>
    </w:p>
    <w:p w:rsidR="00BC4C8C" w:rsidRPr="004B4582" w:rsidRDefault="00BC4C8C" w:rsidP="004B4582">
      <w:pPr>
        <w:widowControl w:val="0"/>
        <w:numPr>
          <w:ilvl w:val="1"/>
          <w:numId w:val="2"/>
        </w:num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уплатить стоимость имущества, являющегося предметом Торгов, установленную по р</w:t>
      </w:r>
      <w:r>
        <w:rPr>
          <w:snapToGrid w:val="0"/>
          <w:sz w:val="22"/>
          <w:szCs w:val="22"/>
        </w:rPr>
        <w:t>е</w:t>
      </w:r>
      <w:r>
        <w:rPr>
          <w:snapToGrid w:val="0"/>
          <w:sz w:val="22"/>
          <w:szCs w:val="22"/>
        </w:rPr>
        <w:t>зультатам проведения Торгов, в сроки и в порядке, определяемом протоколом о результ</w:t>
      </w:r>
      <w:r>
        <w:rPr>
          <w:snapToGrid w:val="0"/>
          <w:sz w:val="22"/>
          <w:szCs w:val="22"/>
        </w:rPr>
        <w:t>а</w:t>
      </w:r>
      <w:r>
        <w:rPr>
          <w:snapToGrid w:val="0"/>
          <w:sz w:val="22"/>
          <w:szCs w:val="22"/>
        </w:rPr>
        <w:t>тах Торгов, имеющим силу договора купли-продажи.</w:t>
      </w:r>
    </w:p>
    <w:p w:rsidR="00BC4C8C" w:rsidRDefault="00BC4C8C" w:rsidP="00BC4C8C">
      <w:pPr>
        <w:pStyle w:val="a9"/>
        <w:ind w:firstLine="0"/>
        <w:rPr>
          <w:color w:val="auto"/>
          <w:sz w:val="22"/>
          <w:szCs w:val="22"/>
        </w:rPr>
      </w:pPr>
      <w:r>
        <w:rPr>
          <w:snapToGrid w:val="0"/>
          <w:color w:val="auto"/>
          <w:sz w:val="22"/>
          <w:szCs w:val="22"/>
        </w:rPr>
        <w:t xml:space="preserve">Лицо, подающее настоящую Заявку, </w:t>
      </w:r>
      <w:r>
        <w:rPr>
          <w:color w:val="auto"/>
          <w:sz w:val="22"/>
          <w:szCs w:val="22"/>
        </w:rPr>
        <w:t>также подтверждает</w:t>
      </w:r>
      <w:r>
        <w:rPr>
          <w:snapToGrid w:val="0"/>
          <w:color w:val="auto"/>
          <w:sz w:val="22"/>
          <w:szCs w:val="22"/>
        </w:rPr>
        <w:t>, что</w:t>
      </w:r>
      <w:r>
        <w:rPr>
          <w:color w:val="auto"/>
          <w:sz w:val="22"/>
          <w:szCs w:val="22"/>
        </w:rPr>
        <w:t>:</w:t>
      </w:r>
    </w:p>
    <w:p w:rsidR="00BC4C8C" w:rsidRDefault="00BC4C8C" w:rsidP="00BC4C8C">
      <w:pPr>
        <w:widowControl w:val="0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napToGrid w:val="0"/>
          <w:sz w:val="22"/>
          <w:szCs w:val="22"/>
        </w:rPr>
        <w:t>ознакомлено и полностью согласно с правилами проведения Торгов, установленными насто</w:t>
      </w:r>
      <w:r>
        <w:rPr>
          <w:snapToGrid w:val="0"/>
          <w:sz w:val="22"/>
          <w:szCs w:val="22"/>
        </w:rPr>
        <w:t>я</w:t>
      </w:r>
      <w:r>
        <w:rPr>
          <w:snapToGrid w:val="0"/>
          <w:sz w:val="22"/>
          <w:szCs w:val="22"/>
        </w:rPr>
        <w:t>щим законодательством;</w:t>
      </w:r>
    </w:p>
    <w:p w:rsidR="00BC4C8C" w:rsidRDefault="00BC4C8C" w:rsidP="00BC4C8C">
      <w:pPr>
        <w:widowControl w:val="0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ознакомлено с объектами имущества, являющимся предметом Торгов, находится в полном в</w:t>
      </w:r>
      <w:r>
        <w:rPr>
          <w:sz w:val="22"/>
          <w:szCs w:val="22"/>
        </w:rPr>
        <w:t>е</w:t>
      </w:r>
      <w:r>
        <w:rPr>
          <w:sz w:val="22"/>
          <w:szCs w:val="22"/>
        </w:rPr>
        <w:t>дении относительно их технического, санитарного и иного состояния, и никаких претензий по данному поводу не имеет;</w:t>
      </w:r>
    </w:p>
    <w:p w:rsidR="00BC4C8C" w:rsidRDefault="00BC4C8C" w:rsidP="00BC4C8C">
      <w:pPr>
        <w:widowControl w:val="0"/>
        <w:numPr>
          <w:ilvl w:val="0"/>
          <w:numId w:val="3"/>
        </w:num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действует осознанно по своей доброй воле и в своих интересах;</w:t>
      </w:r>
    </w:p>
    <w:p w:rsidR="00BC4C8C" w:rsidRDefault="00BC4C8C" w:rsidP="00BC4C8C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заинтересованность заявителя по отношению к должнику, кредиторам, арбитражному упра</w:t>
      </w:r>
      <w:r>
        <w:rPr>
          <w:sz w:val="22"/>
          <w:szCs w:val="22"/>
        </w:rPr>
        <w:t>в</w:t>
      </w:r>
      <w:r>
        <w:rPr>
          <w:sz w:val="22"/>
          <w:szCs w:val="22"/>
        </w:rPr>
        <w:t xml:space="preserve">ляющему отсутствует,  участие в капитале заявителя арбитражный управляющий, а так же СРО АУ, членом или руководителем которой </w:t>
      </w:r>
      <w:proofErr w:type="gramStart"/>
      <w:r>
        <w:rPr>
          <w:sz w:val="22"/>
          <w:szCs w:val="22"/>
        </w:rPr>
        <w:t>является арбитражный управляющий не прин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мают</w:t>
      </w:r>
      <w:proofErr w:type="gramEnd"/>
      <w:r>
        <w:rPr>
          <w:sz w:val="22"/>
          <w:szCs w:val="22"/>
        </w:rPr>
        <w:t>.</w:t>
      </w:r>
    </w:p>
    <w:p w:rsidR="00BC4C8C" w:rsidRDefault="00BC4C8C" w:rsidP="00BC4C8C">
      <w:pPr>
        <w:widowControl w:val="0"/>
        <w:numPr>
          <w:ilvl w:val="0"/>
          <w:numId w:val="3"/>
        </w:num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Лицу, подающему настоящую Заявку известно, что:</w:t>
      </w:r>
    </w:p>
    <w:p w:rsidR="00BC4C8C" w:rsidRDefault="00BC4C8C" w:rsidP="00BC4C8C">
      <w:pPr>
        <w:widowControl w:val="0"/>
        <w:numPr>
          <w:ilvl w:val="1"/>
          <w:numId w:val="3"/>
        </w:num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 уклонении или отказе от подписания протокола о результатах Торгов в день проведения аукциона, либо не оплате имущества, являющегося предметом Торгов, в соответствии с у</w:t>
      </w:r>
      <w:r>
        <w:rPr>
          <w:snapToGrid w:val="0"/>
          <w:sz w:val="22"/>
          <w:szCs w:val="22"/>
        </w:rPr>
        <w:t>с</w:t>
      </w:r>
      <w:r>
        <w:rPr>
          <w:snapToGrid w:val="0"/>
          <w:sz w:val="22"/>
          <w:szCs w:val="22"/>
        </w:rPr>
        <w:t xml:space="preserve">ловиями протокола о результатах Торгов, внесенный Лицом, подающим настоящую Заявку, задаток возвращен ему не будет. </w:t>
      </w:r>
    </w:p>
    <w:p w:rsidR="00BC4C8C" w:rsidRPr="004B4582" w:rsidRDefault="00C436D4" w:rsidP="004B4582">
      <w:pPr>
        <w:widowControl w:val="0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Адрес и </w:t>
      </w:r>
      <w:r w:rsidR="00BC4C8C">
        <w:rPr>
          <w:snapToGrid w:val="0"/>
          <w:sz w:val="22"/>
          <w:szCs w:val="22"/>
        </w:rPr>
        <w:t>банковские ре</w:t>
      </w:r>
      <w:r>
        <w:rPr>
          <w:snapToGrid w:val="0"/>
          <w:sz w:val="22"/>
          <w:szCs w:val="22"/>
        </w:rPr>
        <w:t>квизиты претендента подающего настоящую Заявку</w:t>
      </w:r>
      <w:r w:rsidR="009A07EC">
        <w:rPr>
          <w:snapToGrid w:val="0"/>
          <w:sz w:val="22"/>
          <w:szCs w:val="22"/>
        </w:rPr>
        <w:t xml:space="preserve"> (для возврата задатка):</w:t>
      </w:r>
      <w:r>
        <w:rPr>
          <w:snapToGrid w:val="0"/>
          <w:sz w:val="22"/>
          <w:szCs w:val="22"/>
        </w:rPr>
        <w:t xml:space="preserve">  </w:t>
      </w:r>
      <w:r w:rsidR="00BC4C8C">
        <w:rPr>
          <w:sz w:val="22"/>
          <w:szCs w:val="22"/>
        </w:rPr>
        <w:t>___</w:t>
      </w:r>
      <w:r>
        <w:rPr>
          <w:sz w:val="22"/>
          <w:szCs w:val="22"/>
        </w:rPr>
        <w:t>_________________</w:t>
      </w:r>
      <w:r w:rsidR="00BC4C8C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______</w:t>
      </w:r>
      <w:r w:rsidR="00BC4C8C">
        <w:rPr>
          <w:sz w:val="22"/>
          <w:szCs w:val="22"/>
        </w:rPr>
        <w:t>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</w:t>
      </w:r>
    </w:p>
    <w:p w:rsidR="00075260" w:rsidRPr="00DA5736" w:rsidRDefault="00BC4C8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Претендента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___________________________ (______________________)</w:t>
      </w:r>
      <w:proofErr w:type="gramEnd"/>
    </w:p>
    <w:sectPr w:rsidR="00075260" w:rsidRPr="00DA5736" w:rsidSect="00BC4C8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B368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7308582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762F3A6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834FEC"/>
    <w:rsid w:val="000401C6"/>
    <w:rsid w:val="0004193B"/>
    <w:rsid w:val="00070F59"/>
    <w:rsid w:val="00075260"/>
    <w:rsid w:val="000A1262"/>
    <w:rsid w:val="000A57CD"/>
    <w:rsid w:val="000E343B"/>
    <w:rsid w:val="000F05AB"/>
    <w:rsid w:val="001732D5"/>
    <w:rsid w:val="001B13F1"/>
    <w:rsid w:val="00207FE3"/>
    <w:rsid w:val="002756AD"/>
    <w:rsid w:val="003D56F2"/>
    <w:rsid w:val="003F4B14"/>
    <w:rsid w:val="004150E5"/>
    <w:rsid w:val="00445571"/>
    <w:rsid w:val="004B4582"/>
    <w:rsid w:val="004C6BE9"/>
    <w:rsid w:val="004D62CA"/>
    <w:rsid w:val="0054568E"/>
    <w:rsid w:val="005B0A76"/>
    <w:rsid w:val="005C77EA"/>
    <w:rsid w:val="00627D42"/>
    <w:rsid w:val="00634412"/>
    <w:rsid w:val="006C31ED"/>
    <w:rsid w:val="006F002C"/>
    <w:rsid w:val="007113A8"/>
    <w:rsid w:val="00780325"/>
    <w:rsid w:val="007A08C5"/>
    <w:rsid w:val="007B03FF"/>
    <w:rsid w:val="007B1FE8"/>
    <w:rsid w:val="007D4C80"/>
    <w:rsid w:val="007E6698"/>
    <w:rsid w:val="00800D9B"/>
    <w:rsid w:val="00834FEC"/>
    <w:rsid w:val="0084528E"/>
    <w:rsid w:val="00926C28"/>
    <w:rsid w:val="009A07EC"/>
    <w:rsid w:val="00A23267"/>
    <w:rsid w:val="00A60910"/>
    <w:rsid w:val="00AF10AE"/>
    <w:rsid w:val="00B90C8E"/>
    <w:rsid w:val="00BC078C"/>
    <w:rsid w:val="00BC4C8C"/>
    <w:rsid w:val="00BD054F"/>
    <w:rsid w:val="00BF6A79"/>
    <w:rsid w:val="00C214BF"/>
    <w:rsid w:val="00C436D4"/>
    <w:rsid w:val="00CA7A09"/>
    <w:rsid w:val="00D27FD1"/>
    <w:rsid w:val="00DA5736"/>
    <w:rsid w:val="00DC62E3"/>
    <w:rsid w:val="00E6630E"/>
    <w:rsid w:val="00E92F3B"/>
    <w:rsid w:val="00EB4713"/>
    <w:rsid w:val="00F108E6"/>
    <w:rsid w:val="00F5487E"/>
    <w:rsid w:val="00F60222"/>
    <w:rsid w:val="00F6284B"/>
    <w:rsid w:val="00F90E0D"/>
    <w:rsid w:val="00F949F1"/>
    <w:rsid w:val="00FF4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0D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C07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CA7A09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54568E"/>
    <w:rPr>
      <w:color w:val="0000FF"/>
      <w:u w:val="single"/>
    </w:rPr>
  </w:style>
  <w:style w:type="paragraph" w:styleId="a5">
    <w:name w:val="Title"/>
    <w:basedOn w:val="a"/>
    <w:link w:val="a6"/>
    <w:qFormat/>
    <w:rsid w:val="00BC4C8C"/>
    <w:pPr>
      <w:jc w:val="center"/>
    </w:pPr>
    <w:rPr>
      <w:b/>
      <w:i/>
      <w:color w:val="0000FF"/>
      <w:szCs w:val="20"/>
    </w:rPr>
  </w:style>
  <w:style w:type="character" w:customStyle="1" w:styleId="a6">
    <w:name w:val="Название Знак"/>
    <w:basedOn w:val="a0"/>
    <w:link w:val="a5"/>
    <w:rsid w:val="00BC4C8C"/>
    <w:rPr>
      <w:b/>
      <w:i/>
      <w:color w:val="0000FF"/>
      <w:sz w:val="24"/>
    </w:rPr>
  </w:style>
  <w:style w:type="paragraph" w:styleId="a7">
    <w:name w:val="Body Text"/>
    <w:basedOn w:val="a"/>
    <w:link w:val="a8"/>
    <w:unhideWhenUsed/>
    <w:rsid w:val="00BC4C8C"/>
    <w:pPr>
      <w:widowControl w:val="0"/>
      <w:snapToGrid w:val="0"/>
      <w:jc w:val="both"/>
    </w:pPr>
    <w:rPr>
      <w:color w:val="0000FF"/>
      <w:szCs w:val="20"/>
    </w:rPr>
  </w:style>
  <w:style w:type="character" w:customStyle="1" w:styleId="a8">
    <w:name w:val="Основной текст Знак"/>
    <w:basedOn w:val="a0"/>
    <w:link w:val="a7"/>
    <w:rsid w:val="00BC4C8C"/>
    <w:rPr>
      <w:color w:val="0000FF"/>
      <w:sz w:val="24"/>
    </w:rPr>
  </w:style>
  <w:style w:type="paragraph" w:styleId="a9">
    <w:name w:val="Body Text Indent"/>
    <w:basedOn w:val="a"/>
    <w:link w:val="aa"/>
    <w:unhideWhenUsed/>
    <w:rsid w:val="00BC4C8C"/>
    <w:pPr>
      <w:widowControl w:val="0"/>
      <w:ind w:firstLine="720"/>
      <w:jc w:val="both"/>
    </w:pPr>
    <w:rPr>
      <w:color w:val="0000FF"/>
      <w:szCs w:val="20"/>
    </w:rPr>
  </w:style>
  <w:style w:type="character" w:customStyle="1" w:styleId="aa">
    <w:name w:val="Основной текст с отступом Знак"/>
    <w:basedOn w:val="a0"/>
    <w:link w:val="a9"/>
    <w:rsid w:val="00BC4C8C"/>
    <w:rPr>
      <w:color w:val="0000FF"/>
      <w:sz w:val="24"/>
    </w:rPr>
  </w:style>
  <w:style w:type="paragraph" w:styleId="ab">
    <w:name w:val="Subtitle"/>
    <w:basedOn w:val="a"/>
    <w:link w:val="ac"/>
    <w:qFormat/>
    <w:rsid w:val="00BC4C8C"/>
    <w:pPr>
      <w:jc w:val="right"/>
    </w:pPr>
    <w:rPr>
      <w:b/>
      <w:i/>
      <w:color w:val="0000FF"/>
      <w:szCs w:val="20"/>
    </w:rPr>
  </w:style>
  <w:style w:type="character" w:customStyle="1" w:styleId="ac">
    <w:name w:val="Подзаголовок Знак"/>
    <w:basedOn w:val="a0"/>
    <w:link w:val="ab"/>
    <w:rsid w:val="00BC4C8C"/>
    <w:rPr>
      <w:b/>
      <w:i/>
      <w:color w:val="0000FF"/>
      <w:sz w:val="24"/>
    </w:rPr>
  </w:style>
  <w:style w:type="paragraph" w:styleId="ad">
    <w:name w:val="List Paragraph"/>
    <w:basedOn w:val="a"/>
    <w:uiPriority w:val="34"/>
    <w:qFormat/>
    <w:rsid w:val="004B45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9A07EC"/>
    <w:pPr>
      <w:spacing w:before="120" w:after="120"/>
    </w:pPr>
  </w:style>
  <w:style w:type="character" w:customStyle="1" w:styleId="FontStyle13">
    <w:name w:val="Font Style13"/>
    <w:uiPriority w:val="99"/>
    <w:rsid w:val="009A07EC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7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</vt:lpstr>
    </vt:vector>
  </TitlesOfParts>
  <Company>АСП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Station2</cp:lastModifiedBy>
  <cp:revision>2</cp:revision>
  <cp:lastPrinted>2011-02-24T08:46:00Z</cp:lastPrinted>
  <dcterms:created xsi:type="dcterms:W3CDTF">2020-07-16T09:21:00Z</dcterms:created>
  <dcterms:modified xsi:type="dcterms:W3CDTF">2020-07-16T09:21:00Z</dcterms:modified>
</cp:coreProperties>
</file>