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E45" w:rsidRDefault="00FD40E5" w:rsidP="00D6327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Договор о задатке №</w:t>
      </w:r>
    </w:p>
    <w:p w:rsidR="00F20E45" w:rsidRDefault="00F20E45" w:rsidP="00D6327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</w:p>
    <w:p w:rsidR="00F20E45" w:rsidRDefault="00FD40E5" w:rsidP="00D6327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г. </w:t>
      </w:r>
      <w:r>
        <w:rPr>
          <w:rFonts w:ascii="Times New Roman" w:eastAsia="Times New Roman" w:hAnsi="Times New Roman" w:cs="Times New Roman"/>
          <w:sz w:val="20"/>
          <w:szCs w:val="20"/>
        </w:rPr>
        <w:t>Мурманск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"__"___________ </w:t>
      </w:r>
      <w:r>
        <w:rPr>
          <w:rFonts w:ascii="Times New Roman" w:eastAsia="Times New Roman" w:hAnsi="Times New Roman" w:cs="Times New Roman"/>
          <w:sz w:val="20"/>
          <w:szCs w:val="20"/>
        </w:rPr>
        <w:t>20</w:t>
      </w:r>
      <w:r w:rsidR="00A66098">
        <w:rPr>
          <w:rFonts w:ascii="Times New Roman" w:eastAsia="Times New Roman" w:hAnsi="Times New Roman" w:cs="Times New Roman"/>
          <w:sz w:val="20"/>
          <w:szCs w:val="20"/>
        </w:rPr>
        <w:t>20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г.</w:t>
      </w:r>
    </w:p>
    <w:p w:rsidR="00F20E45" w:rsidRDefault="00F20E45" w:rsidP="00D6327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20E45" w:rsidRDefault="00A37E86" w:rsidP="00D6327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Данные </w:t>
      </w:r>
      <w:proofErr w:type="gramStart"/>
      <w:r>
        <w:t xml:space="preserve">должника </w:t>
      </w:r>
      <w:r w:rsidR="00FD40E5">
        <w:rPr>
          <w:rFonts w:ascii="Times New Roman" w:eastAsia="Times New Roman" w:hAnsi="Times New Roman" w:cs="Times New Roman"/>
        </w:rPr>
        <w:t>,</w:t>
      </w:r>
      <w:proofErr w:type="gramEnd"/>
      <w:r w:rsidR="00FD40E5">
        <w:rPr>
          <w:rFonts w:ascii="Times New Roman" w:eastAsia="Times New Roman" w:hAnsi="Times New Roman" w:cs="Times New Roman"/>
        </w:rPr>
        <w:t xml:space="preserve"> в лице финансового управляющего </w:t>
      </w:r>
      <w:proofErr w:type="spellStart"/>
      <w:r w:rsidR="00FD40E5">
        <w:rPr>
          <w:rFonts w:ascii="Times New Roman" w:eastAsia="Times New Roman" w:hAnsi="Times New Roman" w:cs="Times New Roman"/>
        </w:rPr>
        <w:t>Коротеева</w:t>
      </w:r>
      <w:proofErr w:type="spellEnd"/>
      <w:r w:rsidR="00FD40E5">
        <w:rPr>
          <w:rFonts w:ascii="Times New Roman" w:eastAsia="Times New Roman" w:hAnsi="Times New Roman" w:cs="Times New Roman"/>
        </w:rPr>
        <w:t xml:space="preserve"> Сергея Викторовича, действующего на основании решения арбитражного суда Мурманской области, именуемая в дальнейшем "Продавец", с одной стороны, и </w:t>
      </w:r>
      <w:r w:rsidR="00FD40E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______________________________________________, в лице ____________, действующего на основании 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F20E45" w:rsidRDefault="00FD40E5">
      <w:pPr>
        <w:pStyle w:val="1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Для участия в торгах №_____, по реализации имущества </w:t>
      </w:r>
      <w:r w:rsidR="00425D3B">
        <w:rPr>
          <w:rFonts w:ascii="Times New Roman" w:eastAsia="Times New Roman" w:hAnsi="Times New Roman" w:cs="Times New Roman"/>
        </w:rPr>
        <w:t>должника</w:t>
      </w:r>
      <w:r w:rsidR="00D63270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проводимых на </w:t>
      </w:r>
      <w:r>
        <w:rPr>
          <w:color w:val="4D4D4D"/>
          <w:sz w:val="20"/>
          <w:szCs w:val="20"/>
        </w:rPr>
        <w:t>ЭТП НИС</w:t>
      </w:r>
      <w:r>
        <w:rPr>
          <w:rFonts w:ascii="Times New Roman" w:eastAsia="Times New Roman" w:hAnsi="Times New Roman" w:cs="Times New Roman"/>
        </w:rPr>
        <w:t xml:space="preserve"> претендент перечисляет, а Организатор торгов принимает задаток в размере </w:t>
      </w:r>
      <w:r>
        <w:rPr>
          <w:rFonts w:ascii="Times New Roman" w:eastAsia="Times New Roman" w:hAnsi="Times New Roman" w:cs="Times New Roman"/>
          <w:b/>
        </w:rPr>
        <w:t xml:space="preserve">___________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u w:val="single"/>
        </w:rPr>
        <w:t>_________________________________</w:t>
      </w:r>
      <w:r>
        <w:rPr>
          <w:rFonts w:ascii="Times New Roman" w:eastAsia="Times New Roman" w:hAnsi="Times New Roman" w:cs="Times New Roman"/>
        </w:rPr>
        <w:t>) рублей.</w:t>
      </w:r>
    </w:p>
    <w:p w:rsidR="00F20E45" w:rsidRDefault="00FD40E5">
      <w:pPr>
        <w:pStyle w:val="10"/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2. Указанный задаток вносится Претендентом в качестве обеспечения обязательств по оплате имущества, указанного в п. 1. настоящего Договора.</w:t>
      </w:r>
    </w:p>
    <w:p w:rsidR="00F20E45" w:rsidRDefault="00FD40E5">
      <w:pPr>
        <w:pStyle w:val="1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 Денежные средства в сумме, указанной в п.1. настоящего Договора, должны быть зачислены на счет организатора торгов в срок не позднее даты и времени окончания приема заявок по указанным реквизитам:</w:t>
      </w:r>
    </w:p>
    <w:p w:rsidR="00D63270" w:rsidRDefault="00A37E86" w:rsidP="00D63270">
      <w:pPr>
        <w:pStyle w:val="10"/>
        <w:widowControl w:val="0"/>
        <w:spacing w:after="0" w:line="240" w:lineRule="auto"/>
        <w:ind w:firstLine="70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Реквизиты опубликованы в сообщении на ЕФРСБ</w:t>
      </w:r>
    </w:p>
    <w:p w:rsidR="00F20E45" w:rsidRDefault="00FD40E5" w:rsidP="00D63270">
      <w:pPr>
        <w:pStyle w:val="10"/>
        <w:widowControl w:val="0"/>
        <w:spacing w:after="0" w:line="240" w:lineRule="auto"/>
        <w:ind w:firstLine="7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Документом, подтверждающим внесение задатка на расчетный счет Организатора торгов, является платежный документ, который Претендент  представляет Организатору торгов. В случае отсутствия в обозначенный выше срок задатка на расчетном счете, обязательства по внесению задатка считаются неисполненными.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 Претендент не вправе распоряжаться денежными средствами, поступившими на счет Организатора торгов в качестве задатка, равно как и Организатор торгов не вправе распоряжаться денежными средствами Претендента, поступившими на счет Организатора торгов в качестве задатка.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 Организатор обязуется возвратить сумму задатка, внесенного Претендентом, в установленных ст. 110 ФЗ «О несостоятельности (банкротстве)» случаях. Возврат задатка осуществляется на расчетный счет Претендента.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5.1. возврат задатка будет осуществляется за минусом комиссии банка за перечисление денежных средств.</w:t>
      </w:r>
    </w:p>
    <w:p w:rsidR="00F20E45" w:rsidRDefault="00FD40E5">
      <w:pPr>
        <w:pStyle w:val="1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 На денежные средства, перечисленные в соответствии с настоящим Договором, проценты не начисляются.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 Задаток, внесенный Претендентом, в случае признания последнего победителем торгов и заключения им с продавцом  договора купли-продажи имущества, указанного в п. 1. настоящего Договора, засчитывается в счет оплаты имущества.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случае отказа или уклонения победителя торгов от подписания Договора купли-продажи имущества, являющегося предметом торгов в течение </w:t>
      </w:r>
      <w:r>
        <w:rPr>
          <w:rFonts w:ascii="Times New Roman" w:eastAsia="Times New Roman" w:hAnsi="Times New Roman" w:cs="Times New Roman"/>
          <w:b/>
        </w:rPr>
        <w:t>5 (пяти)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дней</w:t>
      </w:r>
      <w:r>
        <w:rPr>
          <w:rFonts w:ascii="Times New Roman" w:eastAsia="Times New Roman" w:hAnsi="Times New Roman" w:cs="Times New Roman"/>
        </w:rPr>
        <w:t xml:space="preserve"> с даты получения предложения конкурсного управляющего, внесенный задаток ему не возвращается.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в соответствии с действующим законодательством РФ.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Настоящий Договор составлен в двух экземплярах, имеющих одинаковую юридическую силу, - по одному для каждой из сторон.</w:t>
      </w:r>
    </w:p>
    <w:p w:rsidR="00F20E45" w:rsidRDefault="00FD40E5">
      <w:pPr>
        <w:pStyle w:val="1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lastRenderedPageBreak/>
        <w:t xml:space="preserve"> </w:t>
      </w:r>
    </w:p>
    <w:p w:rsidR="00F20E45" w:rsidRDefault="00FD40E5">
      <w:pPr>
        <w:pStyle w:val="10"/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Адреса и реквизиты сторон:</w:t>
      </w:r>
    </w:p>
    <w:p w:rsidR="00F20E45" w:rsidRDefault="00F20E4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20E45" w:rsidRDefault="00F20E45">
      <w:pPr>
        <w:pStyle w:val="10"/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</w:p>
    <w:tbl>
      <w:tblPr>
        <w:tblStyle w:val="a5"/>
        <w:tblW w:w="93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77"/>
        <w:gridCol w:w="4678"/>
      </w:tblGrid>
      <w:tr w:rsidR="00F20E45"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0E45" w:rsidRDefault="00FD40E5">
            <w:pPr>
              <w:pStyle w:val="1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Продавец </w:t>
            </w:r>
          </w:p>
          <w:p w:rsidR="00A37E86" w:rsidRDefault="00A37E86">
            <w:pPr>
              <w:pStyle w:val="1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37E86" w:rsidRDefault="00A37E86">
            <w:pPr>
              <w:pStyle w:val="1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37E86" w:rsidRDefault="00A37E86">
            <w:pPr>
              <w:pStyle w:val="1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37E86" w:rsidRDefault="00A37E86">
            <w:pPr>
              <w:pStyle w:val="1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37E86" w:rsidRDefault="00A37E86">
            <w:pPr>
              <w:pStyle w:val="1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 имени продавца</w:t>
            </w:r>
          </w:p>
          <w:p w:rsidR="00F20E45" w:rsidRDefault="00FD40E5">
            <w:pPr>
              <w:pStyle w:val="10"/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 С.В.  Коротеев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0E45" w:rsidRDefault="00FD40E5">
            <w:pPr>
              <w:pStyle w:val="1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Претендент</w:t>
            </w:r>
          </w:p>
          <w:p w:rsidR="00F20E45" w:rsidRDefault="00F20E45">
            <w:pPr>
              <w:pStyle w:val="1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0E45" w:rsidRDefault="00F20E45">
            <w:pPr>
              <w:pStyle w:val="1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0E45" w:rsidRDefault="00F20E45">
            <w:pPr>
              <w:pStyle w:val="1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0E45" w:rsidRDefault="00F20E45">
            <w:pPr>
              <w:pStyle w:val="1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0E45" w:rsidRDefault="00F20E45">
            <w:pPr>
              <w:pStyle w:val="1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0E45" w:rsidRDefault="00FD40E5">
            <w:pPr>
              <w:pStyle w:val="1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 имени Претендента</w:t>
            </w:r>
          </w:p>
          <w:p w:rsidR="00F20E45" w:rsidRDefault="00FD40E5">
            <w:pPr>
              <w:pStyle w:val="1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___________________ </w:t>
            </w:r>
          </w:p>
        </w:tc>
      </w:tr>
    </w:tbl>
    <w:p w:rsidR="00F20E45" w:rsidRDefault="00F20E45">
      <w:pPr>
        <w:pStyle w:val="10"/>
        <w:widowControl w:val="0"/>
        <w:spacing w:after="0" w:line="240" w:lineRule="auto"/>
        <w:ind w:firstLine="540"/>
        <w:jc w:val="both"/>
      </w:pPr>
    </w:p>
    <w:sectPr w:rsidR="00F20E45" w:rsidSect="00F20E45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107844"/>
    <w:multiLevelType w:val="multilevel"/>
    <w:tmpl w:val="130049F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6"/>
        <w:szCs w:val="2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14E0924"/>
    <w:multiLevelType w:val="multilevel"/>
    <w:tmpl w:val="BEC03E0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6"/>
        <w:szCs w:val="2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E45"/>
    <w:rsid w:val="001632A0"/>
    <w:rsid w:val="003C15E0"/>
    <w:rsid w:val="00425D3B"/>
    <w:rsid w:val="00741994"/>
    <w:rsid w:val="0082079B"/>
    <w:rsid w:val="00A37E86"/>
    <w:rsid w:val="00A66098"/>
    <w:rsid w:val="00AD12CB"/>
    <w:rsid w:val="00B80491"/>
    <w:rsid w:val="00D63270"/>
    <w:rsid w:val="00E66816"/>
    <w:rsid w:val="00F12B9F"/>
    <w:rsid w:val="00F20E45"/>
    <w:rsid w:val="00FA1942"/>
    <w:rsid w:val="00FD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2B684F-30A4-4DF4-8041-F7369D03B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942"/>
  </w:style>
  <w:style w:type="paragraph" w:styleId="1">
    <w:name w:val="heading 1"/>
    <w:basedOn w:val="10"/>
    <w:next w:val="10"/>
    <w:rsid w:val="00F20E4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20E4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20E4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20E4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20E4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F20E4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20E45"/>
  </w:style>
  <w:style w:type="table" w:customStyle="1" w:styleId="TableNormal">
    <w:name w:val="Table Normal"/>
    <w:rsid w:val="00F20E4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20E4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F20E4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F20E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2020-10-06T13:05:00Z</dcterms:created>
  <dcterms:modified xsi:type="dcterms:W3CDTF">2020-10-06T13:05:00Z</dcterms:modified>
</cp:coreProperties>
</file>