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C5" w:rsidRPr="00317212" w:rsidRDefault="003E64C5" w:rsidP="003E64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  <w:u w:color="0000FF"/>
        </w:rPr>
      </w:pPr>
      <w:proofErr w:type="gramStart"/>
      <w:r w:rsidRPr="00317212">
        <w:rPr>
          <w:rFonts w:ascii="Times New Roman" w:hAnsi="Times New Roman"/>
          <w:b/>
          <w:bCs/>
          <w:kern w:val="1"/>
          <w:sz w:val="24"/>
          <w:szCs w:val="24"/>
          <w:u w:color="0000FF"/>
        </w:rPr>
        <w:t>П</w:t>
      </w:r>
      <w:proofErr w:type="gramEnd"/>
      <w:r w:rsidRPr="00317212">
        <w:rPr>
          <w:rFonts w:ascii="Times New Roman" w:hAnsi="Times New Roman"/>
          <w:b/>
          <w:bCs/>
          <w:kern w:val="1"/>
          <w:sz w:val="24"/>
          <w:szCs w:val="24"/>
          <w:u w:color="0000FF"/>
        </w:rPr>
        <w:t xml:space="preserve"> Р О Е К Т</w:t>
      </w:r>
    </w:p>
    <w:p w:rsidR="003E64C5" w:rsidRPr="00317212" w:rsidRDefault="003E64C5" w:rsidP="003E64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  <w:u w:color="0000FF"/>
        </w:rPr>
      </w:pPr>
      <w:r w:rsidRPr="00317212">
        <w:rPr>
          <w:rFonts w:ascii="Times New Roman" w:hAnsi="Times New Roman"/>
          <w:b/>
          <w:bCs/>
          <w:kern w:val="1"/>
          <w:sz w:val="24"/>
          <w:szCs w:val="24"/>
          <w:u w:color="0000FF"/>
        </w:rPr>
        <w:t>договора купли-продажи</w:t>
      </w:r>
    </w:p>
    <w:p w:rsidR="003E64C5" w:rsidRPr="00317212" w:rsidRDefault="003E64C5" w:rsidP="003E64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  <w:u w:color="0000FF"/>
        </w:rPr>
      </w:pPr>
    </w:p>
    <w:p w:rsidR="003E64C5" w:rsidRPr="00317212" w:rsidRDefault="003E64C5" w:rsidP="003E64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1"/>
          <w:sz w:val="24"/>
          <w:szCs w:val="24"/>
          <w:u w:color="0000FF"/>
        </w:rPr>
      </w:pPr>
      <w:r w:rsidRPr="00317212">
        <w:rPr>
          <w:rFonts w:ascii="Times New Roman" w:hAnsi="Times New Roman"/>
          <w:kern w:val="1"/>
          <w:sz w:val="24"/>
          <w:szCs w:val="24"/>
          <w:u w:color="0000FF"/>
        </w:rPr>
        <w:t>г. _____________________</w:t>
      </w:r>
      <w:r w:rsidRPr="00317212">
        <w:rPr>
          <w:rFonts w:ascii="Times New Roman" w:hAnsi="Times New Roman"/>
          <w:kern w:val="1"/>
          <w:sz w:val="24"/>
          <w:szCs w:val="24"/>
          <w:u w:color="0000FF"/>
        </w:rPr>
        <w:tab/>
      </w:r>
      <w:r w:rsidRPr="00317212">
        <w:rPr>
          <w:rFonts w:ascii="Times New Roman" w:hAnsi="Times New Roman"/>
          <w:kern w:val="1"/>
          <w:sz w:val="24"/>
          <w:szCs w:val="24"/>
          <w:u w:color="0000FF"/>
        </w:rPr>
        <w:tab/>
      </w:r>
      <w:r w:rsidRPr="00317212">
        <w:rPr>
          <w:rFonts w:ascii="Times New Roman" w:hAnsi="Times New Roman"/>
          <w:kern w:val="1"/>
          <w:sz w:val="24"/>
          <w:szCs w:val="24"/>
          <w:u w:color="0000FF"/>
        </w:rPr>
        <w:tab/>
      </w:r>
      <w:r w:rsidRPr="00317212">
        <w:rPr>
          <w:rFonts w:ascii="Times New Roman" w:hAnsi="Times New Roman"/>
          <w:kern w:val="1"/>
          <w:sz w:val="24"/>
          <w:szCs w:val="24"/>
          <w:u w:color="0000FF"/>
        </w:rPr>
        <w:tab/>
        <w:t xml:space="preserve">            </w:t>
      </w:r>
      <w:r w:rsidRPr="00317212">
        <w:rPr>
          <w:rFonts w:ascii="Times New Roman" w:hAnsi="Times New Roman"/>
          <w:kern w:val="1"/>
          <w:sz w:val="24"/>
          <w:szCs w:val="24"/>
          <w:u w:color="0000FF"/>
        </w:rPr>
        <w:tab/>
        <w:t xml:space="preserve">   «_____» ___________ 201</w:t>
      </w:r>
      <w:r w:rsidR="00334187">
        <w:rPr>
          <w:rFonts w:ascii="Times New Roman" w:hAnsi="Times New Roman"/>
          <w:kern w:val="1"/>
          <w:sz w:val="24"/>
          <w:szCs w:val="24"/>
          <w:u w:color="0000FF"/>
        </w:rPr>
        <w:t>8</w:t>
      </w:r>
      <w:r w:rsidRPr="00317212">
        <w:rPr>
          <w:rFonts w:ascii="Times New Roman" w:hAnsi="Times New Roman"/>
          <w:kern w:val="1"/>
          <w:sz w:val="24"/>
          <w:szCs w:val="24"/>
          <w:u w:color="0000FF"/>
        </w:rPr>
        <w:t xml:space="preserve"> года</w:t>
      </w:r>
    </w:p>
    <w:p w:rsidR="003E64C5" w:rsidRPr="00317212" w:rsidRDefault="003E64C5" w:rsidP="003E64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kern w:val="1"/>
          <w:sz w:val="24"/>
          <w:szCs w:val="24"/>
          <w:u w:color="0000FF"/>
        </w:rPr>
      </w:pPr>
      <w:r w:rsidRPr="00317212">
        <w:rPr>
          <w:rFonts w:ascii="Times New Roman" w:hAnsi="Times New Roman"/>
          <w:kern w:val="1"/>
          <w:sz w:val="24"/>
          <w:szCs w:val="24"/>
          <w:u w:color="0000FF"/>
        </w:rPr>
        <w:t> </w:t>
      </w:r>
    </w:p>
    <w:p w:rsidR="003E64C5" w:rsidRPr="00317212" w:rsidRDefault="003E64C5" w:rsidP="003E64C5">
      <w:pPr>
        <w:pStyle w:val="2"/>
        <w:tabs>
          <w:tab w:val="left" w:pos="1134"/>
        </w:tabs>
        <w:spacing w:before="0" w:line="240" w:lineRule="auto"/>
        <w:ind w:firstLine="567"/>
        <w:rPr>
          <w:sz w:val="24"/>
          <w:szCs w:val="24"/>
        </w:rPr>
      </w:pPr>
      <w:r w:rsidRPr="00317212">
        <w:rPr>
          <w:b/>
          <w:color w:val="000000"/>
          <w:sz w:val="24"/>
          <w:szCs w:val="24"/>
        </w:rPr>
        <w:t xml:space="preserve">Общество с </w:t>
      </w:r>
      <w:r w:rsidRPr="00317212">
        <w:rPr>
          <w:b/>
          <w:sz w:val="24"/>
          <w:szCs w:val="24"/>
        </w:rPr>
        <w:t>ограниченной ответственностью «</w:t>
      </w:r>
      <w:proofErr w:type="spellStart"/>
      <w:r w:rsidRPr="00317212">
        <w:rPr>
          <w:b/>
          <w:sz w:val="24"/>
          <w:szCs w:val="24"/>
        </w:rPr>
        <w:t>Росбыттехника</w:t>
      </w:r>
      <w:proofErr w:type="spellEnd"/>
      <w:r w:rsidRPr="00317212">
        <w:rPr>
          <w:b/>
          <w:sz w:val="24"/>
          <w:szCs w:val="24"/>
        </w:rPr>
        <w:t xml:space="preserve">», </w:t>
      </w:r>
      <w:r w:rsidRPr="00317212">
        <w:rPr>
          <w:sz w:val="24"/>
          <w:szCs w:val="24"/>
        </w:rPr>
        <w:t xml:space="preserve">именуемое в дальнейшем «Продавец», в лице конкурсного управляющего Царева Сергея Игоревича, действующего на основании решения Арбитражного суда Новосибирской области от </w:t>
      </w:r>
      <w:r w:rsidR="00334187">
        <w:rPr>
          <w:sz w:val="24"/>
          <w:szCs w:val="24"/>
        </w:rPr>
        <w:t>_________</w:t>
      </w:r>
      <w:bookmarkStart w:id="0" w:name="_GoBack"/>
      <w:bookmarkEnd w:id="0"/>
      <w:r w:rsidRPr="00317212">
        <w:rPr>
          <w:sz w:val="24"/>
          <w:szCs w:val="24"/>
        </w:rPr>
        <w:t xml:space="preserve"> года по делу </w:t>
      </w:r>
      <w:r>
        <w:rPr>
          <w:sz w:val="24"/>
          <w:szCs w:val="24"/>
        </w:rPr>
        <w:t xml:space="preserve">            </w:t>
      </w:r>
      <w:r w:rsidRPr="00317212">
        <w:rPr>
          <w:sz w:val="24"/>
          <w:szCs w:val="24"/>
        </w:rPr>
        <w:t xml:space="preserve">№ А45-17411/2016, с одной стороны, и </w:t>
      </w:r>
      <w:r>
        <w:rPr>
          <w:b/>
          <w:sz w:val="24"/>
          <w:szCs w:val="24"/>
        </w:rPr>
        <w:t>______________________________</w:t>
      </w:r>
      <w:r>
        <w:rPr>
          <w:sz w:val="24"/>
          <w:szCs w:val="24"/>
        </w:rPr>
        <w:t>в лице ______________________________________</w:t>
      </w:r>
      <w:r w:rsidRPr="00317212">
        <w:rPr>
          <w:sz w:val="24"/>
          <w:szCs w:val="24"/>
        </w:rPr>
        <w:t xml:space="preserve">, именуемый в дальнейшем «Покупатель», с другой стороны, </w:t>
      </w:r>
    </w:p>
    <w:p w:rsidR="003E64C5" w:rsidRPr="00317212" w:rsidRDefault="003E64C5" w:rsidP="003E64C5">
      <w:pPr>
        <w:pStyle w:val="2"/>
        <w:tabs>
          <w:tab w:val="left" w:pos="1134"/>
        </w:tabs>
        <w:spacing w:before="0" w:line="240" w:lineRule="auto"/>
        <w:ind w:firstLine="567"/>
        <w:rPr>
          <w:color w:val="FF0000"/>
          <w:sz w:val="24"/>
          <w:szCs w:val="24"/>
        </w:rPr>
      </w:pPr>
      <w:r w:rsidRPr="00317212">
        <w:rPr>
          <w:sz w:val="24"/>
          <w:szCs w:val="24"/>
        </w:rPr>
        <w:t xml:space="preserve">при совместном упоминании именуемые «Стороны», в соответствии с Протоколом </w:t>
      </w:r>
      <w:r>
        <w:rPr>
          <w:sz w:val="24"/>
          <w:szCs w:val="24"/>
        </w:rPr>
        <w:t xml:space="preserve">               </w:t>
      </w:r>
      <w:r w:rsidRPr="00317212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</w:t>
      </w:r>
      <w:r w:rsidRPr="00317212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</w:t>
      </w:r>
      <w:r w:rsidRPr="00317212">
        <w:rPr>
          <w:sz w:val="24"/>
          <w:szCs w:val="24"/>
        </w:rPr>
        <w:t xml:space="preserve"> г. о результатах </w:t>
      </w:r>
      <w:r>
        <w:rPr>
          <w:sz w:val="24"/>
          <w:szCs w:val="24"/>
        </w:rPr>
        <w:t xml:space="preserve">торгов, </w:t>
      </w:r>
      <w:r w:rsidRPr="00317212">
        <w:rPr>
          <w:sz w:val="24"/>
          <w:szCs w:val="24"/>
        </w:rPr>
        <w:t>заключили настоящий договор</w:t>
      </w:r>
      <w:r w:rsidRPr="00317212">
        <w:rPr>
          <w:color w:val="000000"/>
          <w:sz w:val="24"/>
          <w:szCs w:val="24"/>
        </w:rPr>
        <w:t xml:space="preserve"> о нижеследующем: </w:t>
      </w:r>
    </w:p>
    <w:p w:rsidR="003E64C5" w:rsidRPr="00317212" w:rsidRDefault="003E64C5" w:rsidP="003E64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64C5" w:rsidRPr="00317212" w:rsidRDefault="003E64C5" w:rsidP="003E64C5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212">
        <w:rPr>
          <w:rFonts w:ascii="Times New Roman" w:hAnsi="Times New Roman"/>
          <w:b/>
          <w:color w:val="000000"/>
          <w:sz w:val="24"/>
          <w:szCs w:val="24"/>
        </w:rPr>
        <w:t>Предмет договора</w:t>
      </w:r>
    </w:p>
    <w:p w:rsidR="003E64C5" w:rsidRPr="00317212" w:rsidRDefault="003E64C5" w:rsidP="003E64C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E64C5" w:rsidRPr="004E4ADE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>По настоящему договору Продавец обязуется передать, а Покупатель обязуется принять в собственность и оплатить в соответствии с условиями настоящего договора следующее  имущество (далее - Имущество):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</w:t>
      </w:r>
      <w:r w:rsidRPr="004E4ADE">
        <w:rPr>
          <w:rFonts w:ascii="Times New Roman" w:hAnsi="Times New Roman"/>
          <w:color w:val="000000"/>
          <w:sz w:val="24"/>
          <w:szCs w:val="24"/>
        </w:rPr>
        <w:t>.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17212">
        <w:rPr>
          <w:rFonts w:ascii="Times New Roman" w:hAnsi="Times New Roman"/>
          <w:sz w:val="24"/>
          <w:szCs w:val="24"/>
        </w:rPr>
        <w:t>На момент подписания настоящего договора Имущество, указанное в настоящем разделе договора, под арестом не состоит, является предметом залога (ипотеки) АО «</w:t>
      </w:r>
      <w:r>
        <w:rPr>
          <w:rFonts w:ascii="Times New Roman" w:hAnsi="Times New Roman"/>
          <w:sz w:val="24"/>
          <w:szCs w:val="24"/>
        </w:rPr>
        <w:t xml:space="preserve">Банк </w:t>
      </w:r>
      <w:proofErr w:type="spellStart"/>
      <w:r>
        <w:rPr>
          <w:rFonts w:ascii="Times New Roman" w:hAnsi="Times New Roman"/>
          <w:sz w:val="24"/>
          <w:szCs w:val="24"/>
        </w:rPr>
        <w:t>Финсервис</w:t>
      </w:r>
      <w:proofErr w:type="spellEnd"/>
      <w:r w:rsidRPr="00317212">
        <w:rPr>
          <w:rFonts w:ascii="Times New Roman" w:hAnsi="Times New Roman"/>
          <w:sz w:val="24"/>
          <w:szCs w:val="24"/>
        </w:rPr>
        <w:t xml:space="preserve">». </w:t>
      </w:r>
    </w:p>
    <w:p w:rsidR="003E64C5" w:rsidRPr="00317212" w:rsidRDefault="003E64C5" w:rsidP="003E64C5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4C5" w:rsidRPr="00317212" w:rsidRDefault="003E64C5" w:rsidP="003E64C5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212">
        <w:rPr>
          <w:rFonts w:ascii="Times New Roman" w:hAnsi="Times New Roman"/>
          <w:b/>
          <w:color w:val="000000"/>
          <w:sz w:val="24"/>
          <w:szCs w:val="24"/>
        </w:rPr>
        <w:t>Цена и порядок расчетов</w:t>
      </w:r>
    </w:p>
    <w:p w:rsidR="003E64C5" w:rsidRPr="00317212" w:rsidRDefault="003E64C5" w:rsidP="003E64C5">
      <w:pPr>
        <w:pStyle w:val="a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Стоимость приобретаемого Покупателем имущества, указанного в п. 1.1 настоящего договора, составляет </w:t>
      </w:r>
      <w:r>
        <w:rPr>
          <w:rFonts w:ascii="Times New Roman" w:hAnsi="Times New Roman"/>
          <w:color w:val="000000"/>
          <w:sz w:val="24"/>
          <w:szCs w:val="24"/>
        </w:rPr>
        <w:t>________________</w:t>
      </w:r>
      <w:r w:rsidRPr="00317212">
        <w:rPr>
          <w:rFonts w:ascii="Times New Roman" w:hAnsi="Times New Roman"/>
          <w:color w:val="000000"/>
          <w:sz w:val="24"/>
          <w:szCs w:val="24"/>
        </w:rPr>
        <w:t xml:space="preserve"> руб., без НДС.</w:t>
      </w:r>
    </w:p>
    <w:p w:rsidR="003E64C5" w:rsidRPr="00317212" w:rsidRDefault="003E64C5" w:rsidP="003E64C5">
      <w:pPr>
        <w:pStyle w:val="a5"/>
        <w:ind w:right="0"/>
      </w:pPr>
      <w:r w:rsidRPr="00317212">
        <w:t>Указанная Сумма сделки является окончательной и изменению в одностороннем порядке не подлежит.</w:t>
      </w:r>
    </w:p>
    <w:p w:rsidR="003E64C5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Сумма внесенного Покупателем задатка в размере 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Pr="00317212">
        <w:rPr>
          <w:rFonts w:ascii="Times New Roman" w:hAnsi="Times New Roman"/>
          <w:color w:val="000000"/>
          <w:sz w:val="24"/>
          <w:szCs w:val="24"/>
        </w:rPr>
        <w:t xml:space="preserve"> руб., засчитывается в счет частичной оплаты Покупателем стоимости Имущества. </w:t>
      </w:r>
    </w:p>
    <w:p w:rsidR="003E64C5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25531">
        <w:rPr>
          <w:rFonts w:ascii="Times New Roman" w:hAnsi="Times New Roman"/>
          <w:color w:val="000000"/>
          <w:sz w:val="24"/>
          <w:szCs w:val="24"/>
        </w:rPr>
        <w:t xml:space="preserve">Покупатель </w:t>
      </w:r>
      <w:proofErr w:type="gramStart"/>
      <w:r w:rsidRPr="00D25531">
        <w:rPr>
          <w:rFonts w:ascii="Times New Roman" w:hAnsi="Times New Roman"/>
          <w:color w:val="000000"/>
          <w:sz w:val="24"/>
          <w:szCs w:val="24"/>
        </w:rPr>
        <w:t>оплачивает стоимость Имущества</w:t>
      </w:r>
      <w:proofErr w:type="gramEnd"/>
      <w:r w:rsidRPr="00D25531">
        <w:rPr>
          <w:rFonts w:ascii="Times New Roman" w:hAnsi="Times New Roman"/>
          <w:color w:val="000000"/>
          <w:sz w:val="24"/>
          <w:szCs w:val="24"/>
        </w:rPr>
        <w:t xml:space="preserve">, за вычетом суммы уплаченного в соответствии с п. 2.2. настоящего Договора задатка, в течение 30 (Тридцати) дней с момента подписания сторонами настоящего договора путем безналичного перечисления денежных средств на банковский счет Продавца: </w:t>
      </w:r>
    </w:p>
    <w:p w:rsidR="003E64C5" w:rsidRPr="00D25531" w:rsidRDefault="003E64C5" w:rsidP="003E64C5">
      <w:pPr>
        <w:pStyle w:val="a8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25531">
        <w:rPr>
          <w:rFonts w:ascii="Times New Roman" w:hAnsi="Times New Roman"/>
          <w:color w:val="000000"/>
          <w:sz w:val="24"/>
          <w:szCs w:val="24"/>
        </w:rPr>
        <w:t>№40702810202140002841 в Алтайском отделении № 8644 ПАО Сбербанк, г. Барнаул, БИК 040173604, корр. счет № 30101810200000000604.</w:t>
      </w:r>
    </w:p>
    <w:p w:rsidR="003E64C5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317212">
        <w:rPr>
          <w:rFonts w:ascii="Times New Roman" w:hAnsi="Times New Roman"/>
          <w:color w:val="000000"/>
          <w:sz w:val="24"/>
          <w:szCs w:val="24"/>
        </w:rPr>
        <w:t>адлежащим исполнением обязательств Покупателя по оплате Имущества является поступление денежных сре</w:t>
      </w:r>
      <w:proofErr w:type="gramStart"/>
      <w:r w:rsidRPr="00317212">
        <w:rPr>
          <w:rFonts w:ascii="Times New Roman" w:hAnsi="Times New Roman"/>
          <w:color w:val="000000"/>
          <w:sz w:val="24"/>
          <w:szCs w:val="24"/>
        </w:rPr>
        <w:t>дств в п</w:t>
      </w:r>
      <w:proofErr w:type="gramEnd"/>
      <w:r w:rsidRPr="00317212">
        <w:rPr>
          <w:rFonts w:ascii="Times New Roman" w:hAnsi="Times New Roman"/>
          <w:color w:val="000000"/>
          <w:sz w:val="24"/>
          <w:szCs w:val="24"/>
        </w:rPr>
        <w:t>орядке, сумме и сроки, указанные в п. 2.3. настоящего Договора.</w:t>
      </w:r>
    </w:p>
    <w:p w:rsidR="003E64C5" w:rsidRDefault="003E64C5" w:rsidP="003E64C5">
      <w:pPr>
        <w:pStyle w:val="a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64C5" w:rsidRPr="00317212" w:rsidRDefault="003E64C5" w:rsidP="003E64C5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212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:rsidR="003E64C5" w:rsidRPr="00317212" w:rsidRDefault="003E64C5" w:rsidP="003E64C5">
      <w:pPr>
        <w:pStyle w:val="a5"/>
        <w:ind w:right="0"/>
        <w:rPr>
          <w:color w:val="000000"/>
        </w:rPr>
      </w:pP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>Продавец обязан:</w:t>
      </w:r>
    </w:p>
    <w:p w:rsidR="003E64C5" w:rsidRPr="00317212" w:rsidRDefault="003E64C5" w:rsidP="003E64C5">
      <w:pPr>
        <w:numPr>
          <w:ilvl w:val="2"/>
          <w:numId w:val="1"/>
        </w:numPr>
        <w:tabs>
          <w:tab w:val="clear" w:pos="21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Передать Покупателю Имущество, являющееся предметом настоящего договора со всей технической и правоустанавливающей документацией, которая у него имеется в </w:t>
      </w:r>
      <w:r w:rsidRPr="00317212">
        <w:rPr>
          <w:rFonts w:ascii="Times New Roman" w:hAnsi="Times New Roman"/>
          <w:sz w:val="24"/>
          <w:szCs w:val="24"/>
        </w:rPr>
        <w:t>течени</w:t>
      </w:r>
      <w:proofErr w:type="gramStart"/>
      <w:r w:rsidRPr="00317212">
        <w:rPr>
          <w:rFonts w:ascii="Times New Roman" w:hAnsi="Times New Roman"/>
          <w:sz w:val="24"/>
          <w:szCs w:val="24"/>
        </w:rPr>
        <w:t>и</w:t>
      </w:r>
      <w:proofErr w:type="gramEnd"/>
      <w:r w:rsidRPr="003172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1721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тридцати</w:t>
      </w:r>
      <w:r w:rsidRPr="00317212">
        <w:rPr>
          <w:rFonts w:ascii="Times New Roman" w:hAnsi="Times New Roman"/>
          <w:sz w:val="24"/>
          <w:szCs w:val="24"/>
        </w:rPr>
        <w:t>) дней после полной оплаты Покупателем стоимости имущества.</w:t>
      </w:r>
    </w:p>
    <w:p w:rsidR="003E64C5" w:rsidRPr="00317212" w:rsidRDefault="003E64C5" w:rsidP="003E64C5">
      <w:pPr>
        <w:pStyle w:val="a5"/>
        <w:ind w:right="0"/>
      </w:pPr>
      <w:r w:rsidRPr="00317212"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3E64C5" w:rsidRPr="00317212" w:rsidRDefault="003E64C5" w:rsidP="003E64C5">
      <w:pPr>
        <w:numPr>
          <w:ilvl w:val="2"/>
          <w:numId w:val="1"/>
        </w:numPr>
        <w:tabs>
          <w:tab w:val="clear" w:pos="21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7212">
        <w:rPr>
          <w:rFonts w:ascii="Times New Roman" w:hAnsi="Times New Roman"/>
          <w:sz w:val="24"/>
          <w:szCs w:val="24"/>
        </w:rPr>
        <w:lastRenderedPageBreak/>
        <w:t>Совершить все необходимые действия, предусмотренные действующим законодательством РФ, направленные на государственную регистрацию перехода к Покупателю права собственности на Имущество.</w:t>
      </w:r>
    </w:p>
    <w:p w:rsidR="003E64C5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>Покупатель обязан:</w:t>
      </w:r>
    </w:p>
    <w:p w:rsidR="003E64C5" w:rsidRDefault="003E64C5" w:rsidP="003E64C5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F4AB7">
        <w:rPr>
          <w:rFonts w:ascii="Times New Roman" w:hAnsi="Times New Roman"/>
          <w:color w:val="000000"/>
          <w:sz w:val="24"/>
          <w:szCs w:val="24"/>
        </w:rPr>
        <w:t>Представить Продавцу решение об одобрении или о совершении крупной сделки, сделки с заинтересованностью, недвижимостью, или любой другой сделки, если требование о необходимости наличия такого одобрения для совершения такой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 либо справку об</w:t>
      </w:r>
      <w:proofErr w:type="gramEnd"/>
      <w:r w:rsidRPr="002F4AB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F4AB7">
        <w:rPr>
          <w:rFonts w:ascii="Times New Roman" w:hAnsi="Times New Roman"/>
          <w:color w:val="000000"/>
          <w:sz w:val="24"/>
          <w:szCs w:val="24"/>
        </w:rPr>
        <w:t>отсутствии</w:t>
      </w:r>
      <w:proofErr w:type="gramEnd"/>
      <w:r w:rsidRPr="002F4AB7">
        <w:rPr>
          <w:rFonts w:ascii="Times New Roman" w:hAnsi="Times New Roman"/>
          <w:color w:val="000000"/>
          <w:sz w:val="24"/>
          <w:szCs w:val="24"/>
        </w:rPr>
        <w:t xml:space="preserve"> необходимости в данных документах для совершения сделки.</w:t>
      </w:r>
    </w:p>
    <w:p w:rsidR="003E64C5" w:rsidRPr="00317212" w:rsidRDefault="003E64C5" w:rsidP="003E64C5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17212">
        <w:rPr>
          <w:rFonts w:ascii="Times New Roman" w:hAnsi="Times New Roman"/>
          <w:color w:val="000000"/>
          <w:sz w:val="24"/>
          <w:szCs w:val="24"/>
        </w:rPr>
        <w:t>Оплатить стоимость Имущества</w:t>
      </w:r>
      <w:proofErr w:type="gramEnd"/>
      <w:r w:rsidRPr="00317212">
        <w:rPr>
          <w:rFonts w:ascii="Times New Roman" w:hAnsi="Times New Roman"/>
          <w:color w:val="000000"/>
          <w:sz w:val="24"/>
          <w:szCs w:val="24"/>
        </w:rPr>
        <w:t xml:space="preserve"> в полном объеме, в порядке и в сроки, предусмотренные разделом 2 настоящего договора.</w:t>
      </w:r>
    </w:p>
    <w:p w:rsidR="003E64C5" w:rsidRPr="00317212" w:rsidRDefault="003E64C5" w:rsidP="003E64C5">
      <w:pPr>
        <w:numPr>
          <w:ilvl w:val="2"/>
          <w:numId w:val="1"/>
        </w:numPr>
        <w:tabs>
          <w:tab w:val="clear" w:pos="21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>Обеспечить приемку Имущества в течение срока, установленного п.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7212">
        <w:rPr>
          <w:rFonts w:ascii="Times New Roman" w:hAnsi="Times New Roman"/>
          <w:color w:val="000000"/>
          <w:sz w:val="24"/>
          <w:szCs w:val="24"/>
        </w:rPr>
        <w:t>3.1.1 настоящего договора.</w:t>
      </w:r>
    </w:p>
    <w:p w:rsidR="003E64C5" w:rsidRPr="00317212" w:rsidRDefault="003E64C5" w:rsidP="003E64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64C5" w:rsidRPr="00317212" w:rsidRDefault="003E64C5" w:rsidP="003E64C5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212">
        <w:rPr>
          <w:rFonts w:ascii="Times New Roman" w:hAnsi="Times New Roman"/>
          <w:b/>
          <w:color w:val="000000"/>
          <w:sz w:val="24"/>
          <w:szCs w:val="24"/>
        </w:rPr>
        <w:t>Переход права на имущество</w:t>
      </w:r>
    </w:p>
    <w:p w:rsidR="003E64C5" w:rsidRPr="00317212" w:rsidRDefault="003E64C5" w:rsidP="003E64C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>Право собственности на</w:t>
      </w:r>
      <w:r>
        <w:rPr>
          <w:rFonts w:ascii="Times New Roman" w:hAnsi="Times New Roman"/>
          <w:color w:val="000000"/>
          <w:sz w:val="24"/>
          <w:szCs w:val="24"/>
        </w:rPr>
        <w:t xml:space="preserve"> недвижимое</w:t>
      </w:r>
      <w:r w:rsidRPr="00317212">
        <w:rPr>
          <w:rFonts w:ascii="Times New Roman" w:hAnsi="Times New Roman"/>
          <w:color w:val="000000"/>
          <w:sz w:val="24"/>
          <w:szCs w:val="24"/>
        </w:rPr>
        <w:t xml:space="preserve"> Имущество, указанное в п. 1.1. настоящего Договора, переходит к Покупателю с момента государственной регистрации перехода права в установленном законом порядке.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7212">
        <w:rPr>
          <w:rFonts w:ascii="Times New Roman" w:hAnsi="Times New Roman"/>
          <w:color w:val="000000"/>
          <w:sz w:val="24"/>
          <w:szCs w:val="24"/>
        </w:rPr>
        <w:t>Право собственности на</w:t>
      </w:r>
      <w:r>
        <w:rPr>
          <w:rFonts w:ascii="Times New Roman" w:hAnsi="Times New Roman"/>
          <w:color w:val="000000"/>
          <w:sz w:val="24"/>
          <w:szCs w:val="24"/>
        </w:rPr>
        <w:t xml:space="preserve"> движимое</w:t>
      </w:r>
      <w:r w:rsidRPr="00317212">
        <w:rPr>
          <w:rFonts w:ascii="Times New Roman" w:hAnsi="Times New Roman"/>
          <w:color w:val="000000"/>
          <w:sz w:val="24"/>
          <w:szCs w:val="24"/>
        </w:rPr>
        <w:t xml:space="preserve"> Имущество, указанное в п. 1.1. настоящего Договора</w:t>
      </w:r>
      <w:r>
        <w:rPr>
          <w:rFonts w:ascii="Times New Roman" w:hAnsi="Times New Roman"/>
          <w:color w:val="000000"/>
          <w:sz w:val="24"/>
          <w:szCs w:val="24"/>
        </w:rPr>
        <w:t>, переходит к Покупателю с момента передачи ему Имущества.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>Риск случайной гибели и случайного повреждения Имущества переходит к Покупателю с момента передачи ему имущества Продавцом.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 </w:t>
      </w:r>
    </w:p>
    <w:p w:rsidR="003E64C5" w:rsidRPr="00317212" w:rsidRDefault="003E64C5" w:rsidP="003E64C5">
      <w:pPr>
        <w:pStyle w:val="a5"/>
        <w:ind w:right="0"/>
        <w:rPr>
          <w:color w:val="000000"/>
        </w:rPr>
      </w:pPr>
    </w:p>
    <w:p w:rsidR="003E64C5" w:rsidRPr="00317212" w:rsidRDefault="003E64C5" w:rsidP="003E64C5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212">
        <w:rPr>
          <w:rFonts w:ascii="Times New Roman" w:hAnsi="Times New Roman"/>
          <w:b/>
          <w:color w:val="000000"/>
          <w:sz w:val="24"/>
          <w:szCs w:val="24"/>
        </w:rPr>
        <w:t>Ответственность сторон</w:t>
      </w:r>
    </w:p>
    <w:p w:rsidR="003E64C5" w:rsidRPr="00317212" w:rsidRDefault="003E64C5" w:rsidP="003E64C5">
      <w:pPr>
        <w:pStyle w:val="a5"/>
        <w:ind w:right="0" w:firstLine="0"/>
        <w:rPr>
          <w:color w:val="000000"/>
        </w:rPr>
      </w:pP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>Взыскание убытков не освобождает сторону, нарушившую договор, от исполнения обязательств в натуре.</w:t>
      </w:r>
    </w:p>
    <w:p w:rsidR="003E64C5" w:rsidRPr="00317212" w:rsidRDefault="003E64C5" w:rsidP="003E64C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E64C5" w:rsidRPr="00317212" w:rsidRDefault="003E64C5" w:rsidP="003E64C5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212">
        <w:rPr>
          <w:rFonts w:ascii="Times New Roman" w:hAnsi="Times New Roman"/>
          <w:b/>
          <w:color w:val="000000"/>
          <w:sz w:val="24"/>
          <w:szCs w:val="24"/>
        </w:rPr>
        <w:t>Обстоятельства непреодолимой силы</w:t>
      </w:r>
    </w:p>
    <w:p w:rsidR="003E64C5" w:rsidRPr="00317212" w:rsidRDefault="003E64C5" w:rsidP="003E64C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силы понимаются такие события как бедствия, войны, оккупация, гражданская война, общественные беспорядки. 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:rsidR="003E64C5" w:rsidRPr="00317212" w:rsidRDefault="003E64C5" w:rsidP="003E64C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E64C5" w:rsidRPr="00317212" w:rsidRDefault="003E64C5" w:rsidP="003E64C5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212">
        <w:rPr>
          <w:rFonts w:ascii="Times New Roman" w:hAnsi="Times New Roman"/>
          <w:b/>
          <w:color w:val="000000"/>
          <w:sz w:val="24"/>
          <w:szCs w:val="24"/>
        </w:rPr>
        <w:t>Срок действия договора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 и действует до полного исполнения ими обязательств по настоящему договору. </w:t>
      </w:r>
    </w:p>
    <w:p w:rsidR="003E64C5" w:rsidRPr="00317212" w:rsidRDefault="003E64C5" w:rsidP="003E64C5">
      <w:pPr>
        <w:pStyle w:val="a5"/>
        <w:ind w:right="0"/>
        <w:jc w:val="center"/>
        <w:rPr>
          <w:color w:val="000000"/>
        </w:rPr>
      </w:pPr>
    </w:p>
    <w:p w:rsidR="003E64C5" w:rsidRPr="002F4AB7" w:rsidRDefault="003E64C5" w:rsidP="003E64C5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212">
        <w:rPr>
          <w:rFonts w:ascii="Times New Roman" w:hAnsi="Times New Roman"/>
          <w:b/>
          <w:color w:val="000000"/>
          <w:sz w:val="24"/>
          <w:szCs w:val="24"/>
        </w:rPr>
        <w:lastRenderedPageBreak/>
        <w:t>Разрешение споров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 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spellStart"/>
      <w:r w:rsidRPr="00317212">
        <w:rPr>
          <w:rFonts w:ascii="Times New Roman" w:hAnsi="Times New Roman"/>
          <w:color w:val="000000"/>
          <w:sz w:val="24"/>
          <w:szCs w:val="24"/>
        </w:rPr>
        <w:t>неурегулировании</w:t>
      </w:r>
      <w:proofErr w:type="spellEnd"/>
      <w:r w:rsidRPr="00317212">
        <w:rPr>
          <w:rFonts w:ascii="Times New Roman" w:hAnsi="Times New Roman"/>
          <w:color w:val="000000"/>
          <w:sz w:val="24"/>
          <w:szCs w:val="24"/>
        </w:rPr>
        <w:t xml:space="preserve"> в процессе переговоров спорных вопросов, споры разрешаются в Центральном районном суде г. Новосибирска</w:t>
      </w:r>
      <w:r>
        <w:rPr>
          <w:rFonts w:ascii="Times New Roman" w:hAnsi="Times New Roman"/>
          <w:color w:val="000000"/>
          <w:sz w:val="24"/>
          <w:szCs w:val="24"/>
        </w:rPr>
        <w:t xml:space="preserve"> (если покупателем является физическое лицо) или в Арбитражном суде Новосибирской области (если покупателем является юридическое лицо или индивидуальный предприниматель)</w:t>
      </w:r>
      <w:r w:rsidRPr="00317212">
        <w:rPr>
          <w:rFonts w:ascii="Times New Roman" w:hAnsi="Times New Roman"/>
          <w:color w:val="000000"/>
          <w:sz w:val="24"/>
          <w:szCs w:val="24"/>
        </w:rPr>
        <w:t xml:space="preserve"> в порядке, предусмотренном действующим законодательством Российской Федерации. </w:t>
      </w:r>
    </w:p>
    <w:p w:rsidR="003E64C5" w:rsidRPr="00317212" w:rsidRDefault="003E64C5" w:rsidP="003E64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64C5" w:rsidRPr="002F4AB7" w:rsidRDefault="003E64C5" w:rsidP="003E64C5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212">
        <w:rPr>
          <w:rFonts w:ascii="Times New Roman" w:hAnsi="Times New Roman"/>
          <w:b/>
          <w:color w:val="000000"/>
          <w:sz w:val="24"/>
          <w:szCs w:val="24"/>
        </w:rPr>
        <w:t>Дополнительные условия и заключительные положения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надлежащим образом уполномоченными на то представителями Сторон. 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Все уведомления и сообщения должны направляться в письменной форме. 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 xml:space="preserve">Во всем остальном, что не предусмотрено настоящим договором стороны       руководствуются действующим гражданским законодательством Российской Федерации. </w:t>
      </w:r>
    </w:p>
    <w:p w:rsidR="003E64C5" w:rsidRPr="00317212" w:rsidRDefault="003E64C5" w:rsidP="003E64C5">
      <w:pPr>
        <w:pStyle w:val="a8"/>
        <w:numPr>
          <w:ilvl w:val="1"/>
          <w:numId w:val="1"/>
        </w:numPr>
        <w:tabs>
          <w:tab w:val="clear" w:pos="141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17212">
        <w:rPr>
          <w:rFonts w:ascii="Times New Roman" w:hAnsi="Times New Roman"/>
          <w:color w:val="000000"/>
          <w:sz w:val="24"/>
          <w:szCs w:val="24"/>
        </w:rPr>
        <w:t>Настоящий договор составлен в трех экземплярах, имеющих одинаковую юридическую  силу -  по  одному  экземпляру  для  каждой  из Сторон,  один экземпляр - для органа, осуществляющего государственную регистрацию прав на недвижимое имущество и сделок с ним.</w:t>
      </w:r>
    </w:p>
    <w:p w:rsidR="003E64C5" w:rsidRPr="00317212" w:rsidRDefault="003E64C5" w:rsidP="003E64C5">
      <w:pPr>
        <w:pStyle w:val="a5"/>
        <w:ind w:right="0"/>
        <w:rPr>
          <w:color w:val="000000"/>
        </w:rPr>
      </w:pPr>
    </w:p>
    <w:p w:rsidR="003E64C5" w:rsidRPr="00317212" w:rsidRDefault="003E64C5" w:rsidP="003E64C5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212">
        <w:rPr>
          <w:rFonts w:ascii="Times New Roman" w:hAnsi="Times New Roman"/>
          <w:b/>
          <w:color w:val="000000"/>
          <w:sz w:val="24"/>
          <w:szCs w:val="24"/>
        </w:rPr>
        <w:t>Адреса и реквизиты сторон</w:t>
      </w:r>
    </w:p>
    <w:p w:rsidR="003E64C5" w:rsidRPr="00317212" w:rsidRDefault="003E64C5" w:rsidP="003E64C5">
      <w:pPr>
        <w:pStyle w:val="a5"/>
        <w:ind w:right="0"/>
        <w:jc w:val="center"/>
        <w:rPr>
          <w:color w:val="000000"/>
        </w:rPr>
      </w:pPr>
    </w:p>
    <w:tbl>
      <w:tblPr>
        <w:tblW w:w="995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916"/>
      </w:tblGrid>
      <w:tr w:rsidR="003E64C5" w:rsidRPr="00317212" w:rsidTr="00767257">
        <w:trPr>
          <w:trHeight w:val="699"/>
          <w:jc w:val="center"/>
        </w:trPr>
        <w:tc>
          <w:tcPr>
            <w:tcW w:w="5040" w:type="dxa"/>
          </w:tcPr>
          <w:p w:rsidR="003E64C5" w:rsidRPr="00317212" w:rsidRDefault="003E64C5" w:rsidP="00767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:rsidR="003E64C5" w:rsidRPr="00317212" w:rsidRDefault="003E64C5" w:rsidP="0076725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16" w:type="dxa"/>
          </w:tcPr>
          <w:p w:rsidR="003E64C5" w:rsidRPr="00317212" w:rsidRDefault="003E64C5" w:rsidP="00767257">
            <w:pPr>
              <w:pStyle w:val="3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:rsidR="003E64C5" w:rsidRPr="00317212" w:rsidRDefault="003E64C5" w:rsidP="00767257">
            <w:pPr>
              <w:pStyle w:val="3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E64C5" w:rsidRPr="00317212" w:rsidRDefault="003E64C5" w:rsidP="003E6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u w:color="0000FF"/>
        </w:rPr>
      </w:pPr>
    </w:p>
    <w:p w:rsidR="00171235" w:rsidRDefault="00171235"/>
    <w:sectPr w:rsidR="00171235" w:rsidSect="00F032F0">
      <w:footerReference w:type="default" r:id="rId8"/>
      <w:pgSz w:w="11905" w:h="16837"/>
      <w:pgMar w:top="709" w:right="567" w:bottom="993" w:left="1134" w:header="720" w:footer="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32" w:rsidRDefault="00D46F53">
      <w:pPr>
        <w:spacing w:after="0" w:line="240" w:lineRule="auto"/>
      </w:pPr>
      <w:r>
        <w:separator/>
      </w:r>
    </w:p>
  </w:endnote>
  <w:endnote w:type="continuationSeparator" w:id="0">
    <w:p w:rsidR="00B41932" w:rsidRDefault="00D4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12" w:rsidRDefault="00334187">
    <w:pPr>
      <w:pStyle w:val="a3"/>
      <w:rPr>
        <w:rFonts w:ascii="Times New Roman" w:hAnsi="Times New Roman"/>
        <w:b/>
        <w:sz w:val="24"/>
        <w:szCs w:val="24"/>
      </w:rPr>
    </w:pPr>
  </w:p>
  <w:p w:rsidR="00DC058B" w:rsidRDefault="003E64C5">
    <w:pPr>
      <w:pStyle w:val="a3"/>
      <w:rPr>
        <w:rFonts w:ascii="Times New Roman" w:hAnsi="Times New Roman"/>
        <w:b/>
        <w:sz w:val="24"/>
        <w:szCs w:val="24"/>
      </w:rPr>
    </w:pPr>
    <w:r w:rsidRPr="00205E68">
      <w:rPr>
        <w:rFonts w:ascii="Times New Roman" w:hAnsi="Times New Roman"/>
        <w:b/>
        <w:sz w:val="24"/>
        <w:szCs w:val="24"/>
      </w:rPr>
      <w:t>ПРИНЦИПАЛ</w:t>
    </w:r>
    <w:r>
      <w:rPr>
        <w:rFonts w:ascii="Times New Roman" w:hAnsi="Times New Roman"/>
        <w:b/>
        <w:sz w:val="24"/>
        <w:szCs w:val="24"/>
      </w:rPr>
      <w:t xml:space="preserve"> ________________</w:t>
    </w:r>
    <w:r w:rsidRPr="00205E68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 xml:space="preserve">                             </w:t>
    </w:r>
    <w:r w:rsidRPr="00205E68">
      <w:rPr>
        <w:rFonts w:ascii="Times New Roman" w:hAnsi="Times New Roman"/>
        <w:b/>
        <w:sz w:val="24"/>
        <w:szCs w:val="24"/>
      </w:rPr>
      <w:t xml:space="preserve"> АГЕНТ</w:t>
    </w:r>
    <w:r>
      <w:rPr>
        <w:rFonts w:ascii="Times New Roman" w:hAnsi="Times New Roman"/>
        <w:b/>
        <w:sz w:val="24"/>
        <w:szCs w:val="24"/>
      </w:rPr>
      <w:t xml:space="preserve"> _________________</w:t>
    </w:r>
  </w:p>
  <w:p w:rsidR="00317212" w:rsidRDefault="003341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32" w:rsidRDefault="00D46F53">
      <w:pPr>
        <w:spacing w:after="0" w:line="240" w:lineRule="auto"/>
      </w:pPr>
      <w:r>
        <w:separator/>
      </w:r>
    </w:p>
  </w:footnote>
  <w:footnote w:type="continuationSeparator" w:id="0">
    <w:p w:rsidR="00B41932" w:rsidRDefault="00D46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7129C"/>
    <w:multiLevelType w:val="multilevel"/>
    <w:tmpl w:val="11AA0C8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33"/>
    <w:rsid w:val="00171235"/>
    <w:rsid w:val="00334187"/>
    <w:rsid w:val="003E64C5"/>
    <w:rsid w:val="006E3B33"/>
    <w:rsid w:val="00B41932"/>
    <w:rsid w:val="00D4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C5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64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E64C5"/>
    <w:rPr>
      <w:rFonts w:eastAsiaTheme="minorEastAsia" w:cs="Times New Roman"/>
      <w:lang w:eastAsia="ru-RU"/>
    </w:rPr>
  </w:style>
  <w:style w:type="paragraph" w:styleId="a5">
    <w:name w:val="Body Text Indent"/>
    <w:basedOn w:val="a"/>
    <w:link w:val="a6"/>
    <w:uiPriority w:val="99"/>
    <w:rsid w:val="003E64C5"/>
    <w:pPr>
      <w:spacing w:after="0" w:line="240" w:lineRule="auto"/>
      <w:ind w:right="-57"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3E64C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2"/>
    <w:uiPriority w:val="99"/>
    <w:locked/>
    <w:rsid w:val="003E64C5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3E64C5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Theme="minorHAnsi" w:hAnsi="Times New Roman" w:cstheme="minorBidi"/>
      <w:lang w:eastAsia="en-US"/>
    </w:rPr>
  </w:style>
  <w:style w:type="paragraph" w:styleId="a8">
    <w:name w:val="Body Text"/>
    <w:basedOn w:val="a"/>
    <w:link w:val="a9"/>
    <w:uiPriority w:val="99"/>
    <w:unhideWhenUsed/>
    <w:rsid w:val="003E64C5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basedOn w:val="a0"/>
    <w:link w:val="a8"/>
    <w:uiPriority w:val="99"/>
    <w:rsid w:val="003E64C5"/>
    <w:rPr>
      <w:rFonts w:ascii="Calibri" w:eastAsiaTheme="minorEastAsia" w:hAnsi="Calibri" w:cs="Times New Roman"/>
      <w:lang w:eastAsia="ru-RU"/>
    </w:rPr>
  </w:style>
  <w:style w:type="paragraph" w:styleId="3">
    <w:name w:val="Body Text 3"/>
    <w:basedOn w:val="a"/>
    <w:link w:val="30"/>
    <w:uiPriority w:val="99"/>
    <w:unhideWhenUsed/>
    <w:rsid w:val="003E64C5"/>
    <w:pPr>
      <w:spacing w:after="120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E64C5"/>
    <w:rPr>
      <w:rFonts w:ascii="Calibri" w:eastAsiaTheme="minorEastAsia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C5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64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E64C5"/>
    <w:rPr>
      <w:rFonts w:eastAsiaTheme="minorEastAsia" w:cs="Times New Roman"/>
      <w:lang w:eastAsia="ru-RU"/>
    </w:rPr>
  </w:style>
  <w:style w:type="paragraph" w:styleId="a5">
    <w:name w:val="Body Text Indent"/>
    <w:basedOn w:val="a"/>
    <w:link w:val="a6"/>
    <w:uiPriority w:val="99"/>
    <w:rsid w:val="003E64C5"/>
    <w:pPr>
      <w:spacing w:after="0" w:line="240" w:lineRule="auto"/>
      <w:ind w:right="-57"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3E64C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2"/>
    <w:uiPriority w:val="99"/>
    <w:locked/>
    <w:rsid w:val="003E64C5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3E64C5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Theme="minorHAnsi" w:hAnsi="Times New Roman" w:cstheme="minorBidi"/>
      <w:lang w:eastAsia="en-US"/>
    </w:rPr>
  </w:style>
  <w:style w:type="paragraph" w:styleId="a8">
    <w:name w:val="Body Text"/>
    <w:basedOn w:val="a"/>
    <w:link w:val="a9"/>
    <w:uiPriority w:val="99"/>
    <w:unhideWhenUsed/>
    <w:rsid w:val="003E64C5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basedOn w:val="a0"/>
    <w:link w:val="a8"/>
    <w:uiPriority w:val="99"/>
    <w:rsid w:val="003E64C5"/>
    <w:rPr>
      <w:rFonts w:ascii="Calibri" w:eastAsiaTheme="minorEastAsia" w:hAnsi="Calibri" w:cs="Times New Roman"/>
      <w:lang w:eastAsia="ru-RU"/>
    </w:rPr>
  </w:style>
  <w:style w:type="paragraph" w:styleId="3">
    <w:name w:val="Body Text 3"/>
    <w:basedOn w:val="a"/>
    <w:link w:val="30"/>
    <w:uiPriority w:val="99"/>
    <w:unhideWhenUsed/>
    <w:rsid w:val="003E64C5"/>
    <w:pPr>
      <w:spacing w:after="120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E64C5"/>
    <w:rPr>
      <w:rFonts w:ascii="Calibri" w:eastAsiaTheme="minorEastAsia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Суслова</dc:creator>
  <cp:keywords/>
  <dc:description/>
  <cp:lastModifiedBy>Галина Суслова</cp:lastModifiedBy>
  <cp:revision>4</cp:revision>
  <dcterms:created xsi:type="dcterms:W3CDTF">2017-07-20T08:31:00Z</dcterms:created>
  <dcterms:modified xsi:type="dcterms:W3CDTF">2018-01-31T10:22:00Z</dcterms:modified>
</cp:coreProperties>
</file>