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C2AD2" w14:textId="77777777" w:rsidR="00090CE3" w:rsidRPr="00090CE3" w:rsidRDefault="00090CE3" w:rsidP="001C6943">
      <w:pPr>
        <w:pStyle w:val="Default"/>
        <w:jc w:val="right"/>
        <w:rPr>
          <w:sz w:val="20"/>
          <w:szCs w:val="20"/>
        </w:rPr>
      </w:pPr>
      <w:r w:rsidRPr="00090CE3">
        <w:t xml:space="preserve"> </w:t>
      </w:r>
      <w:r w:rsidRPr="00090CE3">
        <w:rPr>
          <w:sz w:val="20"/>
          <w:szCs w:val="20"/>
        </w:rPr>
        <w:t xml:space="preserve">ПРОЕКТ </w:t>
      </w:r>
    </w:p>
    <w:p w14:paraId="37139FBE" w14:textId="77777777" w:rsidR="00090CE3" w:rsidRDefault="00090CE3" w:rsidP="001C6943">
      <w:pPr>
        <w:pStyle w:val="Default"/>
        <w:rPr>
          <w:color w:val="auto"/>
        </w:rPr>
      </w:pPr>
    </w:p>
    <w:p w14:paraId="06E41F15" w14:textId="77777777" w:rsidR="00090CE3" w:rsidRDefault="00090CE3" w:rsidP="001C6943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СОГЛАШЕНИЕ О ЗАДАТКЕ</w:t>
      </w:r>
    </w:p>
    <w:p w14:paraId="7889210C" w14:textId="77777777" w:rsidR="00090CE3" w:rsidRDefault="00090CE3" w:rsidP="001C6943">
      <w:pPr>
        <w:pStyle w:val="Default"/>
        <w:jc w:val="center"/>
        <w:rPr>
          <w:color w:val="auto"/>
          <w:sz w:val="20"/>
          <w:szCs w:val="20"/>
        </w:rPr>
      </w:pPr>
    </w:p>
    <w:p w14:paraId="3FC5C0F2" w14:textId="2DDF0B0F" w:rsidR="00090CE3" w:rsidRDefault="00090CE3" w:rsidP="001C694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г. </w:t>
      </w:r>
      <w:r w:rsidR="00F56D8B">
        <w:rPr>
          <w:color w:val="auto"/>
          <w:sz w:val="20"/>
          <w:szCs w:val="20"/>
        </w:rPr>
        <w:t>Х</w:t>
      </w:r>
      <w:r w:rsidR="006414AC">
        <w:rPr>
          <w:color w:val="auto"/>
          <w:sz w:val="20"/>
          <w:szCs w:val="20"/>
        </w:rPr>
        <w:t>и</w:t>
      </w:r>
      <w:r w:rsidR="00F56D8B">
        <w:rPr>
          <w:color w:val="auto"/>
          <w:sz w:val="20"/>
          <w:szCs w:val="20"/>
        </w:rPr>
        <w:t>мки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«____» _______ 201_ года </w:t>
      </w:r>
    </w:p>
    <w:p w14:paraId="2087D9DC" w14:textId="77777777" w:rsidR="00090CE3" w:rsidRDefault="00090CE3" w:rsidP="001C6943">
      <w:pPr>
        <w:pStyle w:val="Default"/>
        <w:rPr>
          <w:color w:val="auto"/>
          <w:sz w:val="20"/>
          <w:szCs w:val="20"/>
        </w:rPr>
      </w:pPr>
    </w:p>
    <w:p w14:paraId="16BD8D83" w14:textId="299BF524" w:rsidR="00090CE3" w:rsidRDefault="008256CF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 w:rsidRPr="004377D7">
        <w:rPr>
          <w:b/>
          <w:sz w:val="20"/>
          <w:szCs w:val="20"/>
        </w:rPr>
        <w:t>Общество с ограниченной ответственностью «</w:t>
      </w:r>
      <w:r>
        <w:rPr>
          <w:b/>
          <w:sz w:val="20"/>
          <w:szCs w:val="20"/>
        </w:rPr>
        <w:t>Комплексное сопровождение процедур банкротства</w:t>
      </w:r>
      <w:r w:rsidRPr="004377D7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(ООО «КСПБ»)</w:t>
      </w:r>
      <w:r w:rsidRPr="004377D7">
        <w:rPr>
          <w:b/>
          <w:sz w:val="20"/>
          <w:szCs w:val="20"/>
        </w:rPr>
        <w:t xml:space="preserve"> </w:t>
      </w:r>
      <w:r w:rsidRPr="004377D7">
        <w:rPr>
          <w:sz w:val="20"/>
          <w:szCs w:val="20"/>
        </w:rPr>
        <w:t>в лице</w:t>
      </w:r>
      <w:r w:rsidRPr="004377D7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Заместителя г</w:t>
      </w:r>
      <w:r w:rsidRPr="00300EB5">
        <w:rPr>
          <w:sz w:val="20"/>
          <w:szCs w:val="20"/>
        </w:rPr>
        <w:t>енерального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4377D7">
        <w:rPr>
          <w:sz w:val="20"/>
          <w:szCs w:val="20"/>
        </w:rPr>
        <w:t>иректора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Кузьмицкой</w:t>
      </w:r>
      <w:proofErr w:type="spellEnd"/>
      <w:r>
        <w:rPr>
          <w:sz w:val="20"/>
          <w:szCs w:val="20"/>
        </w:rPr>
        <w:t xml:space="preserve"> Ольги Юрьевны</w:t>
      </w:r>
      <w:r w:rsidRPr="004377D7">
        <w:rPr>
          <w:sz w:val="20"/>
          <w:szCs w:val="20"/>
        </w:rPr>
        <w:t>, действующе</w:t>
      </w:r>
      <w:r>
        <w:rPr>
          <w:sz w:val="20"/>
          <w:szCs w:val="20"/>
        </w:rPr>
        <w:t>й</w:t>
      </w:r>
      <w:r w:rsidRPr="004377D7">
        <w:rPr>
          <w:sz w:val="20"/>
          <w:szCs w:val="20"/>
        </w:rPr>
        <w:t xml:space="preserve"> на основании </w:t>
      </w:r>
      <w:r>
        <w:rPr>
          <w:sz w:val="20"/>
          <w:szCs w:val="20"/>
        </w:rPr>
        <w:t>доверенности от 01.04.2019 № б/н</w:t>
      </w:r>
      <w:r w:rsidRPr="004377D7">
        <w:rPr>
          <w:sz w:val="20"/>
          <w:szCs w:val="20"/>
        </w:rPr>
        <w:t xml:space="preserve">, именуемое в дальнейшем </w:t>
      </w:r>
      <w:r w:rsidRPr="004377D7">
        <w:rPr>
          <w:b/>
          <w:sz w:val="20"/>
          <w:szCs w:val="20"/>
        </w:rPr>
        <w:t>«Организатор торгов»</w:t>
      </w:r>
      <w:r w:rsidR="00090CE3">
        <w:rPr>
          <w:color w:val="auto"/>
          <w:sz w:val="20"/>
          <w:szCs w:val="20"/>
        </w:rPr>
        <w:t xml:space="preserve">, с одной стороны, и </w:t>
      </w:r>
    </w:p>
    <w:p w14:paraId="00EAA419" w14:textId="10C17762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________________________в лице ____________, </w:t>
      </w:r>
      <w:proofErr w:type="spellStart"/>
      <w:r>
        <w:rPr>
          <w:color w:val="auto"/>
          <w:sz w:val="20"/>
          <w:szCs w:val="20"/>
        </w:rPr>
        <w:t>действующ</w:t>
      </w:r>
      <w:proofErr w:type="spellEnd"/>
      <w:r>
        <w:rPr>
          <w:color w:val="auto"/>
          <w:sz w:val="20"/>
          <w:szCs w:val="20"/>
        </w:rPr>
        <w:t xml:space="preserve">___ на основании _________, именуем____ в дальнейшем </w:t>
      </w:r>
      <w:r>
        <w:rPr>
          <w:b/>
          <w:bCs/>
          <w:color w:val="auto"/>
          <w:sz w:val="20"/>
          <w:szCs w:val="20"/>
        </w:rPr>
        <w:t>«</w:t>
      </w:r>
      <w:r w:rsidR="008961DF">
        <w:rPr>
          <w:b/>
          <w:bCs/>
          <w:color w:val="auto"/>
          <w:sz w:val="20"/>
          <w:szCs w:val="20"/>
        </w:rPr>
        <w:t>Заявитель</w:t>
      </w:r>
      <w:r>
        <w:rPr>
          <w:b/>
          <w:bCs/>
          <w:color w:val="auto"/>
          <w:sz w:val="20"/>
          <w:szCs w:val="20"/>
        </w:rPr>
        <w:t xml:space="preserve">», </w:t>
      </w:r>
      <w:r>
        <w:rPr>
          <w:color w:val="auto"/>
          <w:sz w:val="20"/>
          <w:szCs w:val="20"/>
        </w:rPr>
        <w:t xml:space="preserve">с другой стороны, заключили настоящее соглашение о нижеследующем: </w:t>
      </w:r>
    </w:p>
    <w:p w14:paraId="44A60DD3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316D4114" w14:textId="77777777" w:rsidR="00090CE3" w:rsidRDefault="00090CE3" w:rsidP="001C6943">
      <w:pPr>
        <w:pStyle w:val="Default"/>
        <w:numPr>
          <w:ilvl w:val="0"/>
          <w:numId w:val="2"/>
        </w:numPr>
        <w:ind w:left="0" w:firstLine="0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Предмет соглашения</w:t>
      </w:r>
    </w:p>
    <w:p w14:paraId="47667102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400A4446" w14:textId="34AA70D9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1.1. В соответствии с условиями настоящего соглашения </w:t>
      </w:r>
      <w:r w:rsidR="008961DF">
        <w:rPr>
          <w:color w:val="auto"/>
          <w:sz w:val="20"/>
          <w:szCs w:val="20"/>
        </w:rPr>
        <w:t>Заявитель</w:t>
      </w:r>
      <w:r>
        <w:rPr>
          <w:color w:val="auto"/>
          <w:sz w:val="20"/>
          <w:szCs w:val="20"/>
        </w:rPr>
        <w:t xml:space="preserve"> для участия в торгах по продаже имущества должника </w:t>
      </w:r>
      <w:r w:rsidR="001F2861" w:rsidRPr="001F2861">
        <w:rPr>
          <w:color w:val="auto"/>
          <w:sz w:val="20"/>
          <w:szCs w:val="20"/>
        </w:rPr>
        <w:t>общества с ограниченной ответственностью «СФЕРА»</w:t>
      </w:r>
      <w:r w:rsidR="00C760BA">
        <w:rPr>
          <w:color w:val="auto"/>
          <w:sz w:val="20"/>
          <w:szCs w:val="20"/>
        </w:rPr>
        <w:t xml:space="preserve"> </w:t>
      </w:r>
      <w:r w:rsidR="001F2861" w:rsidRPr="001F2861">
        <w:rPr>
          <w:color w:val="auto"/>
          <w:sz w:val="20"/>
          <w:szCs w:val="20"/>
        </w:rPr>
        <w:t>(ИНН 5027106780, ОГРН 1055013005662), расположенного по адресу: 390013, г. Рязань, Первомайский проспект, д. 53/2, помещение Н6, лит. А, комната 7</w:t>
      </w:r>
      <w:r>
        <w:rPr>
          <w:color w:val="auto"/>
          <w:sz w:val="20"/>
          <w:szCs w:val="20"/>
        </w:rPr>
        <w:t xml:space="preserve">, </w:t>
      </w:r>
      <w:r w:rsidR="00903A38">
        <w:rPr>
          <w:color w:val="auto"/>
          <w:sz w:val="20"/>
          <w:szCs w:val="20"/>
        </w:rPr>
        <w:t>(</w:t>
      </w:r>
      <w:r>
        <w:rPr>
          <w:color w:val="auto"/>
          <w:sz w:val="20"/>
          <w:szCs w:val="20"/>
        </w:rPr>
        <w:t>далее – Должник)</w:t>
      </w:r>
      <w:r>
        <w:rPr>
          <w:b/>
          <w:bCs/>
          <w:color w:val="auto"/>
          <w:sz w:val="20"/>
          <w:szCs w:val="20"/>
        </w:rPr>
        <w:t>, по Лоту №1, код торгов _____________, перечисляет денежные средства в размере ___________ руб.</w:t>
      </w:r>
      <w:r>
        <w:rPr>
          <w:color w:val="auto"/>
          <w:sz w:val="20"/>
          <w:szCs w:val="20"/>
        </w:rPr>
        <w:t xml:space="preserve">, далее – «Задаток», а «Организатор торгов» принимает Задаток. </w:t>
      </w:r>
    </w:p>
    <w:p w14:paraId="64EA1682" w14:textId="09648989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1.2. Задаток вносится в качестве меры по обеспечению исполнения </w:t>
      </w:r>
      <w:r w:rsidR="00B759CF">
        <w:rPr>
          <w:color w:val="auto"/>
          <w:sz w:val="20"/>
          <w:szCs w:val="20"/>
        </w:rPr>
        <w:t>Заявителем</w:t>
      </w:r>
      <w:r>
        <w:rPr>
          <w:color w:val="auto"/>
          <w:sz w:val="20"/>
          <w:szCs w:val="20"/>
        </w:rPr>
        <w:t xml:space="preserve"> следующих обязательств, которые могут возникнуть в случае признания его победителем торгов по продаже имущества: </w:t>
      </w:r>
    </w:p>
    <w:p w14:paraId="036E5458" w14:textId="77777777" w:rsidR="00090CE3" w:rsidRDefault="00090CE3" w:rsidP="001C6943">
      <w:pPr>
        <w:pStyle w:val="Default"/>
        <w:spacing w:after="33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 </w:t>
      </w:r>
    </w:p>
    <w:p w14:paraId="3AA662A6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1C235A5E" w14:textId="41F1A0EF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ЕФРСБ (http://bankrot.fedresurs.ru), на сайте электронной торговой площадки </w:t>
      </w:r>
      <w:r w:rsidR="00F21C80" w:rsidRPr="00F21C80">
        <w:rPr>
          <w:color w:val="auto"/>
          <w:sz w:val="20"/>
          <w:szCs w:val="20"/>
        </w:rPr>
        <w:t>АО «НИС»</w:t>
      </w:r>
      <w:r>
        <w:rPr>
          <w:color w:val="auto"/>
          <w:sz w:val="20"/>
          <w:szCs w:val="20"/>
        </w:rPr>
        <w:t xml:space="preserve"> (</w:t>
      </w:r>
      <w:r w:rsidR="00286C29" w:rsidRPr="00286C29">
        <w:rPr>
          <w:color w:val="auto"/>
          <w:sz w:val="20"/>
          <w:szCs w:val="20"/>
        </w:rPr>
        <w:t>http://www.nistp.ru/</w:t>
      </w:r>
      <w:r>
        <w:rPr>
          <w:color w:val="auto"/>
          <w:sz w:val="20"/>
          <w:szCs w:val="20"/>
        </w:rPr>
        <w:t xml:space="preserve">) и в сообщении, опубликованном в газете «Коммерсантъ». </w:t>
      </w:r>
    </w:p>
    <w:p w14:paraId="134E7662" w14:textId="2A9B50E5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1.4. Подписанием настоящего соглашения </w:t>
      </w:r>
      <w:r w:rsidR="00286C29">
        <w:rPr>
          <w:color w:val="auto"/>
          <w:sz w:val="20"/>
          <w:szCs w:val="20"/>
        </w:rPr>
        <w:t>Заявитель</w:t>
      </w:r>
      <w:r>
        <w:rPr>
          <w:color w:val="auto"/>
          <w:sz w:val="20"/>
          <w:szCs w:val="20"/>
        </w:rPr>
        <w:t xml:space="preserve">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ЕФРСБ (http://bankrot.fedresurs.ru), на сайте электронной торговой площадки </w:t>
      </w:r>
      <w:r w:rsidR="000158D5" w:rsidRPr="000158D5">
        <w:rPr>
          <w:color w:val="auto"/>
          <w:sz w:val="20"/>
          <w:szCs w:val="20"/>
        </w:rPr>
        <w:t>АО «НИС» (http://www.nistp.ru/)</w:t>
      </w:r>
      <w:r>
        <w:rPr>
          <w:color w:val="auto"/>
          <w:sz w:val="20"/>
          <w:szCs w:val="20"/>
        </w:rPr>
        <w:t xml:space="preserve"> и в сообщении, опубликованном в газете «Коммерсантъ». </w:t>
      </w:r>
    </w:p>
    <w:p w14:paraId="442043DA" w14:textId="76D62223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1.5. Подписанием настоящего соглашения </w:t>
      </w:r>
      <w:r w:rsidR="00805616">
        <w:rPr>
          <w:color w:val="auto"/>
          <w:sz w:val="20"/>
          <w:szCs w:val="20"/>
        </w:rPr>
        <w:t>Заявитель</w:t>
      </w:r>
      <w:r>
        <w:rPr>
          <w:color w:val="auto"/>
          <w:sz w:val="20"/>
          <w:szCs w:val="20"/>
        </w:rPr>
        <w:t xml:space="preserve"> подтверждает, что ему известно о том, что торги по продаже имущества должника проходят в электронной форме на электронной торговой площадке </w:t>
      </w:r>
      <w:r w:rsidR="00805616" w:rsidRPr="00805616">
        <w:rPr>
          <w:color w:val="auto"/>
          <w:sz w:val="20"/>
          <w:szCs w:val="20"/>
        </w:rPr>
        <w:t>АО «НИС» (http://www.nistp.ru/)</w:t>
      </w:r>
      <w:r>
        <w:rPr>
          <w:color w:val="auto"/>
          <w:sz w:val="20"/>
          <w:szCs w:val="20"/>
        </w:rPr>
        <w:t xml:space="preserve">, а также о том, что ему известно о времени и порядке приема заявок на участие в торгах, месте, времени и порядке проведения торгов, и подведении итогов торгов. Подписанием настоящего Соглашения </w:t>
      </w:r>
      <w:r w:rsidR="00805616">
        <w:rPr>
          <w:color w:val="auto"/>
          <w:sz w:val="20"/>
          <w:szCs w:val="20"/>
        </w:rPr>
        <w:t>Заявитель</w:t>
      </w:r>
      <w:r>
        <w:rPr>
          <w:color w:val="auto"/>
          <w:sz w:val="20"/>
          <w:szCs w:val="20"/>
        </w:rPr>
        <w:t xml:space="preserve"> подтверждает о том, что ознакомлен с составом и характеристиками приобретаемого имущества (лота) и не имеет претензий к внешнему виду, комплектности, возможному наличию скрытых дефектов приобретаемого имущества. В случае выявления ранее не выявленных (в том числе скрытых) перепланировок (иных архитектурно-планировочных, отделочных и инженерных изменений, нарушений в системе коммунально-бытового обеспечения) в приобретаемом имуществе, указанные изменения и/или перепланировки подлежат приведению в соответствие техническо-эксплуатационным и строительным нормам покупателем (согласно условиям договора купли-продажи) за свой счет. </w:t>
      </w:r>
    </w:p>
    <w:p w14:paraId="24D7C928" w14:textId="189D993B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1.6. В случае неисполнения (ненадлежащего исполнения) </w:t>
      </w:r>
      <w:r w:rsidR="00F80507">
        <w:rPr>
          <w:color w:val="auto"/>
          <w:sz w:val="20"/>
          <w:szCs w:val="20"/>
        </w:rPr>
        <w:t>Заявителем</w:t>
      </w:r>
      <w:r>
        <w:rPr>
          <w:color w:val="auto"/>
          <w:sz w:val="20"/>
          <w:szCs w:val="20"/>
        </w:rPr>
        <w:t xml:space="preserve"> обязательств, указанных в п.1.2 настоящего соглашения сумма задатка </w:t>
      </w:r>
      <w:r w:rsidR="005B1795">
        <w:rPr>
          <w:color w:val="auto"/>
          <w:sz w:val="20"/>
          <w:szCs w:val="20"/>
        </w:rPr>
        <w:t>Заявителю</w:t>
      </w:r>
      <w:r>
        <w:rPr>
          <w:color w:val="auto"/>
          <w:sz w:val="20"/>
          <w:szCs w:val="20"/>
        </w:rPr>
        <w:t xml:space="preserve"> не возвращается, и подлежит включению в конкурсную массу должника. </w:t>
      </w:r>
    </w:p>
    <w:p w14:paraId="054CB789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6B29B87E" w14:textId="2315A8B1" w:rsidR="00090CE3" w:rsidRDefault="00090CE3" w:rsidP="001C6943">
      <w:pPr>
        <w:pStyle w:val="Default"/>
        <w:numPr>
          <w:ilvl w:val="0"/>
          <w:numId w:val="2"/>
        </w:numPr>
        <w:ind w:left="0" w:firstLine="0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Порядок внесения задатка</w:t>
      </w:r>
    </w:p>
    <w:p w14:paraId="3A979CAE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6562900E" w14:textId="076D097B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2.1. Задаток должен быть зачислен </w:t>
      </w:r>
      <w:r w:rsidR="00E26E08">
        <w:rPr>
          <w:color w:val="auto"/>
          <w:sz w:val="20"/>
          <w:szCs w:val="20"/>
        </w:rPr>
        <w:t>Заявителем</w:t>
      </w:r>
      <w:r>
        <w:rPr>
          <w:color w:val="auto"/>
          <w:sz w:val="20"/>
          <w:szCs w:val="20"/>
        </w:rPr>
        <w:t xml:space="preserve"> до даты окончания определения участников торгов, по следующим реквизитам: </w:t>
      </w:r>
    </w:p>
    <w:p w14:paraId="04B0DD20" w14:textId="0DABC7CE" w:rsidR="00AD64CA" w:rsidRDefault="00AD64CA" w:rsidP="001C6943">
      <w:pPr>
        <w:pStyle w:val="Default"/>
        <w:ind w:firstLine="709"/>
        <w:jc w:val="both"/>
        <w:rPr>
          <w:i/>
          <w:iCs/>
          <w:color w:val="auto"/>
          <w:sz w:val="20"/>
          <w:szCs w:val="20"/>
        </w:rPr>
      </w:pPr>
      <w:r w:rsidRPr="00AD64CA">
        <w:rPr>
          <w:i/>
          <w:iCs/>
          <w:color w:val="auto"/>
          <w:sz w:val="20"/>
          <w:szCs w:val="20"/>
        </w:rPr>
        <w:t>ООО «Комплексное сопровождение процедур банкротства» (ИНН 5047125068, ОГРН 1115047009153, адрес: 141400, Московская область, г. Химки</w:t>
      </w:r>
      <w:r w:rsidR="005F7956">
        <w:rPr>
          <w:i/>
          <w:iCs/>
          <w:color w:val="auto"/>
          <w:sz w:val="20"/>
          <w:szCs w:val="20"/>
        </w:rPr>
        <w:t>,</w:t>
      </w:r>
      <w:r w:rsidRPr="00AD64CA">
        <w:rPr>
          <w:i/>
          <w:iCs/>
          <w:color w:val="auto"/>
          <w:sz w:val="20"/>
          <w:szCs w:val="20"/>
        </w:rPr>
        <w:t xml:space="preserve"> Юбилейный проспект, строение 6А), р/с 40702810900000042941</w:t>
      </w:r>
      <w:r w:rsidR="0023412C">
        <w:rPr>
          <w:i/>
          <w:iCs/>
          <w:color w:val="auto"/>
          <w:sz w:val="20"/>
          <w:szCs w:val="20"/>
        </w:rPr>
        <w:t>,</w:t>
      </w:r>
      <w:r w:rsidRPr="00AD64CA">
        <w:rPr>
          <w:i/>
          <w:iCs/>
          <w:color w:val="auto"/>
          <w:sz w:val="20"/>
          <w:szCs w:val="20"/>
        </w:rPr>
        <w:t xml:space="preserve"> ПАО «ПРОМСВЯЗЬБАНК»</w:t>
      </w:r>
      <w:r w:rsidR="0023412C">
        <w:rPr>
          <w:i/>
          <w:iCs/>
          <w:color w:val="auto"/>
          <w:sz w:val="20"/>
          <w:szCs w:val="20"/>
        </w:rPr>
        <w:t>,</w:t>
      </w:r>
      <w:r w:rsidRPr="00AD64CA">
        <w:rPr>
          <w:i/>
          <w:iCs/>
          <w:color w:val="auto"/>
          <w:sz w:val="20"/>
          <w:szCs w:val="20"/>
        </w:rPr>
        <w:t xml:space="preserve"> БИК 044525555</w:t>
      </w:r>
      <w:r w:rsidR="0023412C">
        <w:rPr>
          <w:i/>
          <w:iCs/>
          <w:color w:val="auto"/>
          <w:sz w:val="20"/>
          <w:szCs w:val="20"/>
        </w:rPr>
        <w:t>,</w:t>
      </w:r>
      <w:r w:rsidRPr="00AD64CA">
        <w:rPr>
          <w:i/>
          <w:iCs/>
          <w:color w:val="auto"/>
          <w:sz w:val="20"/>
          <w:szCs w:val="20"/>
        </w:rPr>
        <w:t xml:space="preserve"> к/с 30101810400000000555. </w:t>
      </w:r>
      <w:proofErr w:type="spellStart"/>
      <w:r w:rsidRPr="00AD64CA">
        <w:rPr>
          <w:i/>
          <w:iCs/>
          <w:color w:val="auto"/>
          <w:sz w:val="20"/>
          <w:szCs w:val="20"/>
        </w:rPr>
        <w:t>Назн</w:t>
      </w:r>
      <w:proofErr w:type="spellEnd"/>
      <w:r w:rsidRPr="00AD64CA">
        <w:rPr>
          <w:i/>
          <w:iCs/>
          <w:color w:val="auto"/>
          <w:sz w:val="20"/>
          <w:szCs w:val="20"/>
        </w:rPr>
        <w:t>. платежа: «Лот №___ задаток за участие в торгах по продаже имущества ООО «СФЕРА».</w:t>
      </w:r>
    </w:p>
    <w:p w14:paraId="7BEEAE33" w14:textId="51C4C470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2.2. Поступление задатка должно быть подтверждено на момент составления протокола об определении участников торгов. </w:t>
      </w:r>
    </w:p>
    <w:p w14:paraId="0E9DC887" w14:textId="30900615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BA1EAD">
        <w:rPr>
          <w:color w:val="auto"/>
          <w:sz w:val="20"/>
          <w:szCs w:val="20"/>
        </w:rPr>
        <w:t>Заявителя</w:t>
      </w:r>
      <w:r>
        <w:rPr>
          <w:color w:val="auto"/>
          <w:sz w:val="20"/>
          <w:szCs w:val="20"/>
        </w:rPr>
        <w:t xml:space="preserve"> по внесению задатка считаются невыполненными. В этом случае </w:t>
      </w:r>
      <w:r w:rsidR="00BA1EAD">
        <w:rPr>
          <w:color w:val="auto"/>
          <w:sz w:val="20"/>
          <w:szCs w:val="20"/>
        </w:rPr>
        <w:t>Заявитель</w:t>
      </w:r>
      <w:r>
        <w:rPr>
          <w:color w:val="auto"/>
          <w:sz w:val="20"/>
          <w:szCs w:val="20"/>
        </w:rPr>
        <w:t xml:space="preserve"> к участию в торгах не допускается. </w:t>
      </w:r>
    </w:p>
    <w:p w14:paraId="56228908" w14:textId="000F994B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Моментом исполнения обязательства </w:t>
      </w:r>
      <w:r w:rsidR="00247AF9">
        <w:rPr>
          <w:color w:val="auto"/>
          <w:sz w:val="20"/>
          <w:szCs w:val="20"/>
        </w:rPr>
        <w:t>Заявителя</w:t>
      </w:r>
      <w:r>
        <w:rPr>
          <w:color w:val="auto"/>
          <w:sz w:val="20"/>
          <w:szCs w:val="20"/>
        </w:rPr>
        <w:t xml:space="preserve"> по оплате задатка считается момент зачисления денежных средств на расчетный счет Организатора торгов, что подтверждается выпиской с этого счета. </w:t>
      </w:r>
    </w:p>
    <w:p w14:paraId="05EFD545" w14:textId="1703EAC9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2.4. Риски несвоевременного исполнения банками платежных документов и зачисления денежных средств несет </w:t>
      </w:r>
      <w:r w:rsidR="00CC5327">
        <w:rPr>
          <w:color w:val="auto"/>
          <w:sz w:val="20"/>
          <w:szCs w:val="20"/>
        </w:rPr>
        <w:t>Заявитель</w:t>
      </w:r>
      <w:r>
        <w:rPr>
          <w:color w:val="auto"/>
          <w:sz w:val="20"/>
          <w:szCs w:val="20"/>
        </w:rPr>
        <w:t xml:space="preserve">. </w:t>
      </w:r>
    </w:p>
    <w:p w14:paraId="5CD577FB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0468AFB4" w14:textId="24EB081B" w:rsidR="00090CE3" w:rsidRDefault="00090CE3" w:rsidP="001C6943">
      <w:pPr>
        <w:pStyle w:val="Default"/>
        <w:numPr>
          <w:ilvl w:val="0"/>
          <w:numId w:val="2"/>
        </w:numPr>
        <w:ind w:left="0" w:firstLine="0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Порядок возврата и удержания задатка</w:t>
      </w:r>
    </w:p>
    <w:p w14:paraId="3F2945DC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2D69EEFA" w14:textId="359B6F7C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3.1. Организатор торгов возвращает задаток </w:t>
      </w:r>
      <w:r w:rsidR="004167FF">
        <w:rPr>
          <w:color w:val="auto"/>
          <w:sz w:val="20"/>
          <w:szCs w:val="20"/>
        </w:rPr>
        <w:t>Заявителю</w:t>
      </w:r>
      <w:r>
        <w:rPr>
          <w:color w:val="auto"/>
          <w:sz w:val="20"/>
          <w:szCs w:val="20"/>
        </w:rPr>
        <w:t xml:space="preserve"> в течение 5 (пяти) рабочих дней со дня подписания протокола о результатах проведения торгов в случаях, когда: </w:t>
      </w:r>
    </w:p>
    <w:p w14:paraId="5401AF6E" w14:textId="562752B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bookmarkStart w:id="0" w:name="_Hlk9951317"/>
      <w:r w:rsidR="00E15A11">
        <w:rPr>
          <w:color w:val="auto"/>
          <w:sz w:val="20"/>
          <w:szCs w:val="20"/>
        </w:rPr>
        <w:t xml:space="preserve">заявитель </w:t>
      </w:r>
      <w:bookmarkEnd w:id="0"/>
      <w:r>
        <w:rPr>
          <w:color w:val="auto"/>
          <w:sz w:val="20"/>
          <w:szCs w:val="20"/>
        </w:rPr>
        <w:t xml:space="preserve">не допущен к участию в торгах; </w:t>
      </w:r>
    </w:p>
    <w:p w14:paraId="5FB3FB28" w14:textId="33B61F82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="00E15A11" w:rsidRPr="00B858DB">
        <w:rPr>
          <w:color w:val="auto"/>
          <w:sz w:val="20"/>
          <w:szCs w:val="20"/>
        </w:rPr>
        <w:t xml:space="preserve">заявитель </w:t>
      </w:r>
      <w:r>
        <w:rPr>
          <w:color w:val="auto"/>
          <w:sz w:val="20"/>
          <w:szCs w:val="20"/>
        </w:rPr>
        <w:t xml:space="preserve">участвовал в торгах, но не выиграл их; </w:t>
      </w:r>
    </w:p>
    <w:p w14:paraId="16B71276" w14:textId="32D5B16D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="00E15A11" w:rsidRPr="00B858DB">
        <w:rPr>
          <w:color w:val="auto"/>
          <w:sz w:val="20"/>
          <w:szCs w:val="20"/>
        </w:rPr>
        <w:t>з</w:t>
      </w:r>
      <w:bookmarkStart w:id="1" w:name="_GoBack"/>
      <w:bookmarkEnd w:id="1"/>
      <w:r w:rsidR="00E15A11" w:rsidRPr="00B858DB">
        <w:rPr>
          <w:color w:val="auto"/>
          <w:sz w:val="20"/>
          <w:szCs w:val="20"/>
        </w:rPr>
        <w:t xml:space="preserve">аявитель </w:t>
      </w:r>
      <w:r>
        <w:rPr>
          <w:color w:val="auto"/>
          <w:sz w:val="20"/>
          <w:szCs w:val="20"/>
        </w:rPr>
        <w:t xml:space="preserve">отозвал свою заявку на участие в торгах до даты и времени окончания приема заявок; </w:t>
      </w:r>
    </w:p>
    <w:p w14:paraId="084C060C" w14:textId="189AEB82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торги признаны несостоявшимися;</w:t>
      </w:r>
    </w:p>
    <w:p w14:paraId="6790B148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торги отменены. </w:t>
      </w:r>
    </w:p>
    <w:p w14:paraId="34EDF677" w14:textId="3DE714BE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 Организатор торгов не возвращает задаток </w:t>
      </w:r>
      <w:r w:rsidR="00B858DB" w:rsidRPr="00B858DB">
        <w:rPr>
          <w:color w:val="auto"/>
          <w:sz w:val="20"/>
          <w:szCs w:val="20"/>
        </w:rPr>
        <w:t>Заявител</w:t>
      </w:r>
      <w:r w:rsidR="00D5071C">
        <w:rPr>
          <w:color w:val="auto"/>
          <w:sz w:val="20"/>
          <w:szCs w:val="20"/>
        </w:rPr>
        <w:t xml:space="preserve">ю </w:t>
      </w:r>
      <w:r>
        <w:rPr>
          <w:color w:val="auto"/>
          <w:sz w:val="20"/>
          <w:szCs w:val="20"/>
        </w:rPr>
        <w:t xml:space="preserve">в случаях: </w:t>
      </w:r>
    </w:p>
    <w:p w14:paraId="28150EDF" w14:textId="26A25522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отказа или уклонения </w:t>
      </w:r>
      <w:r w:rsidR="00D5071C" w:rsidRPr="00D5071C">
        <w:rPr>
          <w:color w:val="auto"/>
          <w:sz w:val="20"/>
          <w:szCs w:val="20"/>
        </w:rPr>
        <w:t>Заявител</w:t>
      </w:r>
      <w:r w:rsidR="00D5071C">
        <w:rPr>
          <w:color w:val="auto"/>
          <w:sz w:val="20"/>
          <w:szCs w:val="20"/>
        </w:rPr>
        <w:t>я</w:t>
      </w:r>
      <w:r>
        <w:rPr>
          <w:color w:val="auto"/>
          <w:sz w:val="20"/>
          <w:szCs w:val="20"/>
        </w:rPr>
        <w:t xml:space="preserve">, признанного победителем торгов, от подписания договора купли-продажи имущества должника в установленный срок. </w:t>
      </w:r>
    </w:p>
    <w:p w14:paraId="4AE83A1B" w14:textId="1815991C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 Внесенный </w:t>
      </w:r>
      <w:r w:rsidR="00D5071C" w:rsidRPr="00D5071C">
        <w:rPr>
          <w:color w:val="auto"/>
          <w:sz w:val="20"/>
          <w:szCs w:val="20"/>
        </w:rPr>
        <w:t>Заявител</w:t>
      </w:r>
      <w:r w:rsidR="00D5071C">
        <w:rPr>
          <w:color w:val="auto"/>
          <w:sz w:val="20"/>
          <w:szCs w:val="20"/>
        </w:rPr>
        <w:t>ем</w:t>
      </w:r>
      <w:r>
        <w:rPr>
          <w:color w:val="auto"/>
          <w:sz w:val="20"/>
          <w:szCs w:val="20"/>
        </w:rPr>
        <w:t xml:space="preserve">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14:paraId="4A0A0762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7DCA11D1" w14:textId="66F4C2F8" w:rsidR="00090CE3" w:rsidRDefault="00090CE3" w:rsidP="001C6943">
      <w:pPr>
        <w:pStyle w:val="Default"/>
        <w:numPr>
          <w:ilvl w:val="0"/>
          <w:numId w:val="2"/>
        </w:numPr>
        <w:ind w:left="0" w:firstLine="0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Срок действия соглашения</w:t>
      </w:r>
    </w:p>
    <w:p w14:paraId="4C1A6940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2C448C80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4.1. Настоящее соглашение вступает в силу со дня его подписания сторонами. </w:t>
      </w:r>
    </w:p>
    <w:p w14:paraId="5CCED294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4.2. Отношения между сторонами по настоящему соглашению прекращаются после исполнения ими всех условий настоящего Соглашения. </w:t>
      </w:r>
    </w:p>
    <w:p w14:paraId="05716DEE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6B930818" w14:textId="7E05173C" w:rsidR="00090CE3" w:rsidRDefault="00090CE3" w:rsidP="001C6943">
      <w:pPr>
        <w:pStyle w:val="Default"/>
        <w:numPr>
          <w:ilvl w:val="0"/>
          <w:numId w:val="2"/>
        </w:numPr>
        <w:ind w:left="0" w:firstLine="0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Заключительные положения</w:t>
      </w:r>
    </w:p>
    <w:p w14:paraId="02AA693F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5E945859" w14:textId="77777777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5.1. Споры, возникающие при исполнении настоящего соглашения, разрешаются сторонами путем переговоров между собой. При недостижении согласия споры и разногласия подлежат рассмотрению в Арбитражном суде города Москвы. </w:t>
      </w:r>
    </w:p>
    <w:p w14:paraId="7C0E2C97" w14:textId="4474DA9F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5.2. Настоящий договор составлен в двух экземплярах, имеющих одинаковую юридическую силу, один из которых находится у «Организатора торгов», а другой у «</w:t>
      </w:r>
      <w:r w:rsidR="009C257B">
        <w:rPr>
          <w:color w:val="auto"/>
          <w:sz w:val="20"/>
          <w:szCs w:val="20"/>
        </w:rPr>
        <w:t xml:space="preserve">Заявителя». </w:t>
      </w:r>
    </w:p>
    <w:p w14:paraId="46D1A107" w14:textId="23319E90" w:rsidR="00090CE3" w:rsidRDefault="00090CE3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5.3. Отношения сторон, не урегулированные настоящим Соглашением, регулируются действующим законодательством РФ. </w:t>
      </w:r>
    </w:p>
    <w:p w14:paraId="419CAE63" w14:textId="77777777" w:rsidR="006D16A0" w:rsidRDefault="006D16A0" w:rsidP="001C6943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14:paraId="731B7344" w14:textId="32DAEF05" w:rsidR="00090CE3" w:rsidRDefault="006D16A0" w:rsidP="001C6943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6. Адреса и реквизиты Сторон</w:t>
      </w:r>
    </w:p>
    <w:p w14:paraId="28E63951" w14:textId="77777777" w:rsidR="006D16A0" w:rsidRDefault="006D16A0" w:rsidP="001C6943">
      <w:pPr>
        <w:pStyle w:val="Default"/>
        <w:rPr>
          <w:color w:val="auto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820"/>
      </w:tblGrid>
      <w:tr w:rsidR="00090CE3" w14:paraId="126BF2D7" w14:textId="77777777" w:rsidTr="00267F0A">
        <w:trPr>
          <w:trHeight w:val="4720"/>
        </w:trPr>
        <w:tc>
          <w:tcPr>
            <w:tcW w:w="4531" w:type="dxa"/>
          </w:tcPr>
          <w:p w14:paraId="7F21DCDA" w14:textId="12B317C1" w:rsidR="00090CE3" w:rsidRDefault="00090CE3" w:rsidP="001C694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6DFF7A11" w14:textId="77777777" w:rsidR="00DE2012" w:rsidRDefault="00DE2012" w:rsidP="001C6943">
            <w:pPr>
              <w:pStyle w:val="Default"/>
              <w:rPr>
                <w:sz w:val="20"/>
                <w:szCs w:val="20"/>
              </w:rPr>
            </w:pPr>
          </w:p>
          <w:p w14:paraId="3BC05CD4" w14:textId="523FA08F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ООО «Комплексное сопровождение процедур банкротства»</w:t>
            </w:r>
          </w:p>
          <w:p w14:paraId="5DB615A5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ИНН: 5047125068 ОГРН: 1115047009153</w:t>
            </w:r>
          </w:p>
          <w:p w14:paraId="2D69329C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Адрес: 141400 Московская область, г. Химки. Юбилейный проспект, строение 6А</w:t>
            </w:r>
          </w:p>
          <w:p w14:paraId="37C75214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</w:p>
          <w:p w14:paraId="74A4A713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Банковские реквизиты:</w:t>
            </w:r>
          </w:p>
          <w:p w14:paraId="6BAA6DA0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р/с 40702810900000042941</w:t>
            </w:r>
          </w:p>
          <w:p w14:paraId="043C785B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ПАО «ПРОМСВЯЗЬБАНК»</w:t>
            </w:r>
          </w:p>
          <w:p w14:paraId="1EE1FDD2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БИК 044525555</w:t>
            </w:r>
          </w:p>
          <w:p w14:paraId="5ED3350F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 xml:space="preserve">к/с 30101810400000000555  </w:t>
            </w:r>
          </w:p>
          <w:p w14:paraId="67A75D22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</w:p>
          <w:p w14:paraId="738CCAD1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</w:p>
          <w:p w14:paraId="7B4DB6BF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</w:p>
          <w:p w14:paraId="6F68C348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Представитель по доверенности:</w:t>
            </w:r>
          </w:p>
          <w:p w14:paraId="211891C7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</w:p>
          <w:p w14:paraId="469D3311" w14:textId="77777777" w:rsidR="00FC0044" w:rsidRPr="00FC0044" w:rsidRDefault="00FC0044" w:rsidP="001C6943">
            <w:pPr>
              <w:pStyle w:val="Default"/>
              <w:rPr>
                <w:sz w:val="20"/>
                <w:szCs w:val="20"/>
              </w:rPr>
            </w:pPr>
          </w:p>
          <w:p w14:paraId="14B441DB" w14:textId="2DAB48C5" w:rsidR="00090CE3" w:rsidRDefault="00FC0044" w:rsidP="001C6943">
            <w:pPr>
              <w:pStyle w:val="Default"/>
              <w:jc w:val="right"/>
              <w:rPr>
                <w:sz w:val="20"/>
                <w:szCs w:val="20"/>
              </w:rPr>
            </w:pPr>
            <w:r w:rsidRPr="00FC0044">
              <w:rPr>
                <w:sz w:val="20"/>
                <w:szCs w:val="20"/>
              </w:rPr>
              <w:t>_________________</w:t>
            </w:r>
            <w:proofErr w:type="gramStart"/>
            <w:r w:rsidRPr="00FC0044">
              <w:rPr>
                <w:sz w:val="20"/>
                <w:szCs w:val="20"/>
              </w:rPr>
              <w:t xml:space="preserve">_  </w:t>
            </w:r>
            <w:proofErr w:type="spellStart"/>
            <w:r w:rsidRPr="00FC0044">
              <w:rPr>
                <w:sz w:val="20"/>
                <w:szCs w:val="20"/>
              </w:rPr>
              <w:t>Кузьмицкая</w:t>
            </w:r>
            <w:proofErr w:type="spellEnd"/>
            <w:proofErr w:type="gramEnd"/>
            <w:r w:rsidRPr="00FC0044"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4820" w:type="dxa"/>
          </w:tcPr>
          <w:p w14:paraId="624F2C86" w14:textId="2C7247FA" w:rsidR="00090CE3" w:rsidRDefault="006D16A0" w:rsidP="001C694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  <w:r w:rsidR="00090CE3"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</w:tbl>
    <w:p w14:paraId="524FD3A2" w14:textId="77777777" w:rsidR="00DB35EC" w:rsidRPr="00090CE3" w:rsidRDefault="00DB35EC" w:rsidP="001C6943"/>
    <w:sectPr w:rsidR="00DB35EC" w:rsidRPr="00090CE3" w:rsidSect="00B767BA">
      <w:footerReference w:type="default" r:id="rId7"/>
      <w:pgSz w:w="11906" w:h="16838"/>
      <w:pgMar w:top="1134" w:right="849" w:bottom="1134" w:left="1701" w:header="0" w:footer="313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7BFE5" w14:textId="77777777" w:rsidR="0006742C" w:rsidRDefault="0006742C" w:rsidP="00090CE3">
      <w:r>
        <w:separator/>
      </w:r>
    </w:p>
  </w:endnote>
  <w:endnote w:type="continuationSeparator" w:id="0">
    <w:p w14:paraId="4769DDE2" w14:textId="77777777" w:rsidR="0006742C" w:rsidRDefault="0006742C" w:rsidP="0009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DemiLight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C9A47" w14:textId="62AFC161" w:rsidR="00090CE3" w:rsidRDefault="00090CE3" w:rsidP="00090CE3">
    <w:pPr>
      <w:pStyle w:val="Default"/>
      <w:rPr>
        <w:color w:val="auto"/>
        <w:sz w:val="20"/>
        <w:szCs w:val="20"/>
      </w:rPr>
    </w:pPr>
    <w:r>
      <w:rPr>
        <w:color w:val="auto"/>
        <w:sz w:val="20"/>
        <w:szCs w:val="20"/>
      </w:rPr>
      <w:t>Организатор торгов________</w:t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</w:r>
    <w:r>
      <w:rPr>
        <w:color w:val="auto"/>
        <w:sz w:val="20"/>
        <w:szCs w:val="20"/>
      </w:rPr>
      <w:tab/>
      <w:t xml:space="preserve"> </w:t>
    </w:r>
    <w:r w:rsidR="00B767BA">
      <w:rPr>
        <w:color w:val="auto"/>
        <w:sz w:val="20"/>
        <w:szCs w:val="20"/>
      </w:rPr>
      <w:t>Заявитель</w:t>
    </w:r>
    <w:r>
      <w:rPr>
        <w:color w:val="auto"/>
        <w:sz w:val="20"/>
        <w:szCs w:val="20"/>
      </w:rPr>
      <w:t xml:space="preserve">________ </w:t>
    </w:r>
  </w:p>
  <w:p w14:paraId="26673963" w14:textId="77777777" w:rsidR="00090CE3" w:rsidRDefault="00090C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2EA9E" w14:textId="77777777" w:rsidR="0006742C" w:rsidRDefault="0006742C" w:rsidP="00090CE3">
      <w:r>
        <w:separator/>
      </w:r>
    </w:p>
  </w:footnote>
  <w:footnote w:type="continuationSeparator" w:id="0">
    <w:p w14:paraId="4FAA84DD" w14:textId="77777777" w:rsidR="0006742C" w:rsidRDefault="0006742C" w:rsidP="00090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92D9CE"/>
    <w:multiLevelType w:val="hybridMultilevel"/>
    <w:tmpl w:val="22C7A6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2500E"/>
    <w:multiLevelType w:val="hybridMultilevel"/>
    <w:tmpl w:val="4B00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EC"/>
    <w:rsid w:val="000152AC"/>
    <w:rsid w:val="000158D5"/>
    <w:rsid w:val="00056A82"/>
    <w:rsid w:val="0006742C"/>
    <w:rsid w:val="00090CE3"/>
    <w:rsid w:val="001C6943"/>
    <w:rsid w:val="001F2861"/>
    <w:rsid w:val="0023412C"/>
    <w:rsid w:val="00247AF9"/>
    <w:rsid w:val="00267F0A"/>
    <w:rsid w:val="00286C29"/>
    <w:rsid w:val="002F56E5"/>
    <w:rsid w:val="00321345"/>
    <w:rsid w:val="004167FF"/>
    <w:rsid w:val="005B1795"/>
    <w:rsid w:val="005C66F1"/>
    <w:rsid w:val="005F6D49"/>
    <w:rsid w:val="005F7956"/>
    <w:rsid w:val="006414AC"/>
    <w:rsid w:val="00660590"/>
    <w:rsid w:val="006D16A0"/>
    <w:rsid w:val="00805616"/>
    <w:rsid w:val="008256CF"/>
    <w:rsid w:val="00826B24"/>
    <w:rsid w:val="008961DF"/>
    <w:rsid w:val="00903A38"/>
    <w:rsid w:val="00965D4A"/>
    <w:rsid w:val="009A1A8D"/>
    <w:rsid w:val="009C257B"/>
    <w:rsid w:val="00AD64CA"/>
    <w:rsid w:val="00B759CF"/>
    <w:rsid w:val="00B767BA"/>
    <w:rsid w:val="00B858DB"/>
    <w:rsid w:val="00BA1EAD"/>
    <w:rsid w:val="00C760BA"/>
    <w:rsid w:val="00CC5327"/>
    <w:rsid w:val="00D4062C"/>
    <w:rsid w:val="00D5071C"/>
    <w:rsid w:val="00DB35EC"/>
    <w:rsid w:val="00DE2012"/>
    <w:rsid w:val="00DF7EC2"/>
    <w:rsid w:val="00E15A11"/>
    <w:rsid w:val="00E26E08"/>
    <w:rsid w:val="00F21C80"/>
    <w:rsid w:val="00F56D8B"/>
    <w:rsid w:val="00F70487"/>
    <w:rsid w:val="00F80507"/>
    <w:rsid w:val="00FC0044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F88CD"/>
  <w15:docId w15:val="{B3922C58-0FE8-49BA-9CC5-D4BA921B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DemiLight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rsid w:val="00090CE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  <w:style w:type="paragraph" w:styleId="a6">
    <w:name w:val="header"/>
    <w:basedOn w:val="a"/>
    <w:link w:val="a7"/>
    <w:uiPriority w:val="99"/>
    <w:unhideWhenUsed/>
    <w:rsid w:val="00090CE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090CE3"/>
    <w:rPr>
      <w:rFonts w:cs="Mangal"/>
      <w:szCs w:val="21"/>
    </w:rPr>
  </w:style>
  <w:style w:type="paragraph" w:styleId="a8">
    <w:name w:val="footer"/>
    <w:basedOn w:val="a"/>
    <w:link w:val="a9"/>
    <w:uiPriority w:val="99"/>
    <w:unhideWhenUsed/>
    <w:rsid w:val="00090CE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090CE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Кравченко</dc:creator>
  <dc:description/>
  <cp:lastModifiedBy>Алексей Кравченко</cp:lastModifiedBy>
  <cp:revision>58</cp:revision>
  <cp:lastPrinted>2019-05-28T13:20:00Z</cp:lastPrinted>
  <dcterms:created xsi:type="dcterms:W3CDTF">2019-05-28T12:29:00Z</dcterms:created>
  <dcterms:modified xsi:type="dcterms:W3CDTF">2019-05-28T13:25:00Z</dcterms:modified>
  <dc:language>en-US</dc:language>
</cp:coreProperties>
</file>