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Х9633023К2740449, Г/Н О683УУ123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Х9633023К2740449, Г/Н О683УУ123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