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4208-34 VIN X1F4208J0L2000493, Г/Н Н947АВ193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 4208-34 VIN X1F4208J0L2000493, Г/Н Н947АВ193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