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МАЗ-975800-2012, VIN Y3M975800G0014832, Г/Н ЕХ 4019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МАЗ-975800-2012, VIN Y3M975800G0014832, Г/Н ЕХ 4019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