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VIN X1F9334EO4 0003595, Г/Н КТ 8763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VIN X1F9334EO4 0003595, Г/Н КТ 8763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