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69635-ОТПП/113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К-703-АС-81, VIN 000638,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18:54:44.126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010501579794, ОГРНИП: 321010500018230)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17:43:14.888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23:50:04.333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11:20:39.167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19:31:27.101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ОГРНИП: 320112100022271)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69635-ОТПП-113-204726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18:54:44.126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Гутова Фатимет Муратовна (ИНН 010501579794, место жительства: Майкоп)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17:43:14.888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23:50:04.333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11:20:39.167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место нахождения: г Кострома ул Пятницкая д 39/1 каб 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19:31:27.101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ЛАПШИНА ЛЮБОВЬ ЛЕОНИДОВНА (ИНН 110900856210, место жительства: Краснодарский Край, Туапсинский район, г.Туапсе, ул.Весенняя, дом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23:45:01.462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ИП Гутова Фатимет Муратовна (ИНН 010501579794, место жительства: Майкоп),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235 000.00 рублей за имущество, составляющее Лот, предложил участник Бычков Николай Александрович (ИНН 132897835598, место жительства: рм теньгушевский район п.барашево ул. гагарина д.1), действующий в интересах следующего принципала: ИП бакшаев евгений анатольевич (ИНН 132810204505)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