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69384-ОТПП/1</w:t>
      </w:r>
    </w:p>
    <w:p/>
    <w:p>
      <w:pPr>
        <w:pStyle w:val=""/>
      </w:pPr>
      <w:r>
        <w:rPr>
          <w:rStyle w:val=""/>
        </w:rPr>
        <w:t xml:space="preserve">05.10.2026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Саматова Венера Абдулахатовна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550715518300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Омская область, г. Омск, ул. Лукашевича, д. 27А, кв. 72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А46-18235/2025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69384-ОТПП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3/4 на земельный участок, площадь: 579 кв.м., кадастровый номер 55:36:190901:73, расположенный по адресу: Российская Федерация, Омская область, г Омск, Ленинский АО, с.т. Железнодорожник, участок 48. Категория земель: Земли населенных пунктов. Вид разрешенного использования: Для садоводства. -Доля в праве общей долевой собственности, размер доли 1/4 на земельный участок, площадь: 579 кв.м., кадастровый номер 55:36:190901:73, расположенный по адресу: Российская Федерация, Омская область, г Омск, Ленинский АО, с.т. Железнодорожник, участок 48. Категория земель: Земли населенных пунктов. Вид разрешенного использования: Для садоводства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3/4 на земельный участок, площадь: 579 кв.м., кадастровый номер 55:36:190901:73, расположенный по адресу: Российская Федерация, Омская область, г Омск, Ленинский АО, с.т. Железнодорожник, участок 48. Категория земель: Земли населенных пунктов. Вид разрешенного использования: Для садоводства. -Доля в праве общей долевой собственности, размер доли 1/4 на земельный участок, площадь: 579 кв.м., кадастровый номер 55:36:190901:73, расположенный по адресу: Российская Федерация, Омская область, г Омск, Ленинский АО, с.т. Железнодорожник, участок 48. Категория земель: Земли населенных пунктов. Вид разрешенного использования: Для садоводства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172 800.00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51 840.00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2026-10-05T11:43:28+03:00</dcterms:created>
  <dcterms:modified xsi:type="dcterms:W3CDTF">2026-10-05T11:43:28+03:00</dcterms:modified>
</cp:coreProperties>
</file>

<file path=docProps/custom.xml><?xml version="1.0" encoding="utf-8"?>
<Properties xmlns="http://schemas.openxmlformats.org/officeDocument/2006/custom-properties" xmlns:vt="http://schemas.openxmlformats.org/officeDocument/2006/docPropsVTypes"/>
</file>