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68977-ОАОФ/5</w:t>
      </w:r>
    </w:p>
    <w:p/>
    <w:p>
      <w:pPr>
        <w:pStyle w:val=""/>
      </w:pPr>
      <w:r>
        <w:rPr>
          <w:rStyle w:val=""/>
        </w:rPr>
        <w:t xml:space="preserve">18.09.2026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Киреев Василий Васильевич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290800176486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164209, Архангельская область, Верхнетоемский район, д. Модестовская, д. 18</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А05-14699/2023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68977-ОАОФ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11.08.2026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18.09.2026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18.09.2026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5</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Прицеп тракторный 2ПТС-4 1991 года выпуска, государственный регистрационный знак 7807АЕ29</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Прицеп тракторный 2ПТС-4 1991 года выпуска, государственный регистрационный знак 7807АЕ29</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270 000.00</w:t>
            </w:r>
          </w:p>
        </w:tc>
      </w:tr>
      <w:tr>
        <w:trPr/>
        <w:tc>
          <w:tcPr>
            <w:tcW w:w="4000" w:type="dxa"/>
            <w:vAlign w:val="center"/>
          </w:tcPr>
          <w:p>
            <w:pPr>
              <w:pStyle w:val=""/>
            </w:pPr>
            <w:r>
              <w:rPr>
                <w:rStyle w:val=""/>
              </w:rPr>
              <w:t xml:space="preserve">Величина повышения начальной цены:</w:t>
            </w:r>
          </w:p>
        </w:tc>
        <w:tc>
          <w:tcPr>
            <w:tcW w:w="6000" w:type="dxa"/>
            <w:vAlign w:val="center"/>
          </w:tcPr>
          <w:p>
            <w:pPr>
              <w:pStyle w:val=""/>
            </w:pPr>
            <w:r>
              <w:rPr>
                <w:rStyle w:val=""/>
              </w:rPr>
              <w:t xml:space="preserve">27 000.00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2026-09-18T10:02:39+03:00</dcterms:created>
  <dcterms:modified xsi:type="dcterms:W3CDTF">2026-09-18T10:02:39+03:00</dcterms:modified>
</cp:coreProperties>
</file>

<file path=docProps/custom.xml><?xml version="1.0" encoding="utf-8"?>
<Properties xmlns="http://schemas.openxmlformats.org/officeDocument/2006/custom-properties" xmlns:vt="http://schemas.openxmlformats.org/officeDocument/2006/docPropsVTypes"/>
</file>