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68889-ОТПП/43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24*20 мастерские (1)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24*20 мастерские (1)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