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 VIN JCB3CX4WHJ2669174, Г/Н 7322ХК23.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