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43118-46 VIN Х89557135ЕСАН5042, Г/Н У411ВК116.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