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43118-15 VIN Х89557135В5АН5438, Г/Н К215ВА193.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