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 VIN 1T0850JXCDC245595, Г/Н 3049КО23.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