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46 VIN X1F66062BFB002138, Г/Н Т012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