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CX, VIN JCB3CX4TTJ2516126, Г/Н 0742ХМ23.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