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68622-ОАОФ/126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200-8М0, VIN Y201234, Г/Н 3051КО23.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