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43118-46, VIN X89557135ECAH5006, Г/Н Е600СВ123.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