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D355, VIN 14133, Г/Н 9142ХЕ23.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