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кв.94, 78:40:0008477:3585, 184.1 кв.м, 162/1004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кв.94, 78:40:0008477:3585, 184.1 кв.м, 162/1004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3 504 282.30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175 214.12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