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67132-ОТПП/1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Омельчук Дмитрий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272313534967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680003, г Хабаровск, ул. Кабельная, д. 2, кв.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А73-20929/2024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67132-ОТПП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ТОУОТА-СОRОLLА-FIЕLDЕR, 2003 г.в., VIN отсутствует, кузов № NZЕ1240030858, цвет Белый, Рабочий объем (см³): 1496 Мощность (кВт/л.с.): 77.0/105.0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ТОУОТА-СОRОLLА-FIЕLDЕR, 2003 г.в., VIN отсутствует, кузов № NZЕ1240030858, цвет Белый, Рабочий объем (см³): 1496 Мощность (кВт/л.с.): 77.0/105.0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67132-ОТПП-1-201224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23:46:17.754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 Сергей Вадимович (ИНН 281505717486)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2026-07-06T12:45:58+03:00</dcterms:created>
  <dcterms:modified xsi:type="dcterms:W3CDTF">2026-07-06T12:45:58+03:00</dcterms:modified>
</cp:coreProperties>
</file>

<file path=docProps/custom.xml><?xml version="1.0" encoding="utf-8"?>
<Properties xmlns="http://schemas.openxmlformats.org/officeDocument/2006/custom-properties" xmlns:vt="http://schemas.openxmlformats.org/officeDocument/2006/docPropsVTypes"/>
</file>