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66812-ОАОФ/4 О ПРИЗНАНИИ НЕСОСТОЯВШИМИСЯ ОТКРЫТЫХ ТОРГОВ В ФОРМЕ АУКЦИОНА ПО ПРОДАЖЕ ИМУЩЕСТВА</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22 500.00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2026-07-24T10:05:38+03:00</dcterms:created>
  <dcterms:modified xsi:type="dcterms:W3CDTF">2026-07-24T10:05:38+03:00</dcterms:modified>
</cp:coreProperties>
</file>

<file path=docProps/custom.xml><?xml version="1.0" encoding="utf-8"?>
<Properties xmlns="http://schemas.openxmlformats.org/officeDocument/2006/custom-properties" xmlns:vt="http://schemas.openxmlformats.org/officeDocument/2006/docPropsVTypes"/>
</file>