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66513-ОТПП/1</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Третьяков Игорь Леонидович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183500388126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426077, Удмуртская Республика, г. Ижевск, ул.Карла Либкнехта, д.26, кв.162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А71-17447/2025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RENAULT Логан, год изготовления 2011, идентификационный номер VIN Z7LLSRB2H479783, гос.рег.знак У869МУ18,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RENAULT Логан, год изготовления 2011, идентификационный номер VIN Z7LLSRB2H479783, гос.рег.знак У869МУ18,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66513-ОТПП-1-200628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22:27:30.237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Васюков Андрей Иванович (ИНН 183207267627)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2026-06-29T02:29:20+03:00</dcterms:created>
  <dcterms:modified xsi:type="dcterms:W3CDTF">2026-06-29T02:29:20+03:00</dcterms:modified>
</cp:coreProperties>
</file>

<file path=docProps/custom.xml><?xml version="1.0" encoding="utf-8"?>
<Properties xmlns="http://schemas.openxmlformats.org/officeDocument/2006/custom-properties" xmlns:vt="http://schemas.openxmlformats.org/officeDocument/2006/docPropsVTypes"/>
</file>