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(12), зав. № 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