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65815-ОТПП/12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211 с кадастровым номером 50:11:0040203:3790, 3,1 кв,м,, адрес: Московская область, город Красногорск, микрорайон Опалиха, улица Пришвина, дом 1, корпус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211 с кадастровым номером 50:11:0040203:3790, 3,1 кв,м,, адрес: Московская область, город Красногорск, микрорайон Опалиха, улица Пришвина, дом 1, корпус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288 137.85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57 627.57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288 137.85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54 025.85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270 129.23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50 424.12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252 120.62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234 112.00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43 220.68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216 103.39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39 618.95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198 094.77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36 017.23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180 086.16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32 415.51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162 077.54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28 813.78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144 068.92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25 212.06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126 060.31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21 610.34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108 051.69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65815-ОТПП-12-200380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18:29:28.908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227700457763), действующий в интересах следующего принципала: КИСЕЛЁВ ВЛАДИСЛАВ АЛЕКСАНДРОВИЧ (ИНН 571503321900)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18:29:28.908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227700457763, место жительства: г. Москва, Варшавское шоссе, д. 152А), действующий в интересах следующего принципала: КИСЕЛЁВ ВЛАДИСЛАВ АЛЕКСАНДРОВИЧ (ИНН 571503321900)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241 970.00 рублей за имущество, составляющее Лот, предложил участник Вилкова Светлана Николаевна (ИНН 227700457763, место жительства: г. Москва, Варшавское шоссе, д. 152А), действующий в интересах следующего принципала: КИСЕЛЁВ ВЛАДИСЛАВ АЛЕКСАНДРОВИЧ (ИНН 571503321900),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2026-06-22T08:49:09+03:00</dcterms:created>
  <dcterms:modified xsi:type="dcterms:W3CDTF">2026-06-22T08:49:09+03:00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