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24*20 мастерские (1)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24*20 мастерские (1)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