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404 с кадастровым номером 50:11:0040203:2900,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404 с кадастровым номером 50:11:0040203:2900, 3,1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364 642.76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291 714.21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