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65091-ОТПП/32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204 с кадастровым номером 50:11:0040203:3093, 3,9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204 с кадастровым номером 50:11:0040203:3093, 3,9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458 744.12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91 748.82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458 744.12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435 806.91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82 573.94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412 869.71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366 995.30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