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65091-ОТПП/18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107 с кадастровым номером 50:11:0040203:3073, 5,1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107 с кадастровым номером 50:11:0040203:3073, 5,1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599 896.15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119 979.23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599 896.15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113 980.27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569 901.34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107 981.31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539 906.54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101 982.35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509 911.73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95 983.38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479 916.92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