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22-х единиц общей площадью 28 109 кв.м.: земельные участки населенных пунктов для индивидуальной жилой застройки находящихся в Самарской области в Волжском районе: с/п Дубовый Умет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5 входят земельные участки в количестве 22-х единиц общей площадью 28 109 кв.м.: земельные участки населенных пунктов для индивидуальной жилой застройки находящихся в Самарской области в Волжском районе: с/п Дубовый Умет
Кадастровые номера земельных участков: 63:17:1502001:214, 63:17:1502001:213, 63:17:1502001:240, 63:17:1502001:235, 63:17:1502001:216, 63:17:1502001:244, 63:17:1502001:233, 63:17:1502001:236, 63:17:1502001:242, 63:17:1502001:243, 63:17:1502001:219, 63:17:1502001:206, 63:17:1502001:225, 63:17:1502001:239, 63:17:1502001:238, 63:17:1502001:209, 63:17:1502001:245, 63:17:1502001:218, 63:17:1502001:207, 63:17:1502001:208, 63:17:1502001:241, 63:17:1502001:215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13 311 860.22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13 311 860.22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12 646 267.21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11 980 674.20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11 315 081.19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10 649 488.18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9 983 895.17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9 318 302.15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8 652 709.14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7 987 116.13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