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64784-ОТПП/4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45-ти единиц общей площадью 5 391 062 кв.м.: земельные участки с/х назначения для использования в сельскохозяйственном производстве, находящихся по адресу: Самарская область, Волжский район, участок в границах МУСПП Молодая Гвардия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4 входят земельные участки в количестве 45-ти единиц общей площадью 5 391 062 кв.м.: земельные участки с/х назначения для использования в сельскохозяйственном производстве, находящихся по адресу: Самарская область, Волжский район, участок в границах МУСПП Молодая Гвардия
Кадастровые номера земельных участков: 63:17:0510003:223, 63:17:0510003:224, 63:17:0519003:141, 63:17:0510003:222, 63:17:0510003:220, 63:17:0510003:221, 63:17:0000000:5345, 63:17:0517004:106, 63:17:0508001:82, 63:17:0510003:219, 63:17:0517004:115, 63:17:0517004:101, 63:17:0517002:766, 63:17:0517002:773, 63:17:0517002:770, 63:17:0517002:764, 63:17:0517004:105, 63:17:0517002:179, 63:17:0517004:111, 63:17:0517004:112, 63:17:0517004:100, 63:17:0517002:768, 63:17:0517002:762, 63:17:0517004:110, 63:17:0517002:761, 63:17:0517002:771, 63:17:0517002:767, 63:17:0517004:99, 63:17:0517002:769, 63:17:0519003:138, 63:17:0517004:109, 63:17:0517004:107, 63:17:0508017:56, 63:17:0517002:772, 63:17:0517004:108, 63:17:0517004:114, 63:17:0000000:5346, 63:17:0000000:4157, 63:17:0517004:104, 63:17:0517002:765, 63:17:0517002:763, 63:17:0517004:98, 63:17:0519005:160, 63:17:0517004:113, 63:17:0517004:103.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37 990 812.24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37 990 812.24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36 091 271.63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34 191 731.02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32 292 190.40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30 392 649.79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28 493 109.18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26 593 568.57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24 694 027.96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22 794 487.34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