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4-х единиц общей площадью 1 893 998 кв.м.: Земельные участки с/ х назначения для ведения сельскохозяйственной деятельности, находящихся в Самарской области в Волжском районе: с/п Черновский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11 входят земельные участки в количестве 4-х единиц общей площадью 1 893 998 кв.м.: Земельные участки с/ х назначения для ведения сельскохозяйственной деятельности, находящихся в Самарской области в Волжском районе: с/п Черновский
Кадастровые номера земельных участков: 
63:17:0904013:189 ( 536 400 кв.м.) ,
63:17:0000000:7147 ( 1 253 281 кв.м.), 
63:17:0904013:218  (57 518 кв.м.) 
63:17:0904013:215 ( 46 799  кв.м.)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47 046 910.32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47 046 910.32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44 694 564.80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42 342 219.29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39 989 873.77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37 637 528.26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35 285 182.74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32 932 837.22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30 580 491.71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28 228 146.19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