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07:08:0101002:535, адрес: Кабардино-Балкарская Республика, Чегемский р-н, г Чегем, ш Баксанское, д 1 д, корп В,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3 413 991.00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