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64560-ОТПП/1</w:t>
      </w:r>
    </w:p>
    <w:p/>
    <w:p>
      <w:pPr>
        <w:pStyle w:val=""/>
      </w:pPr>
      <w:r>
        <w:rPr>
          <w:rStyle w:val=""/>
        </w:rPr>
        <w:t xml:space="preserve">30.06.2026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Шадрин Александр Владиславович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645503301421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89175931730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РОСТОВСКИЙ ЭЛЕКТРОМЕТАЛЛУРГИЧЕСКИЙ ЗАВОДЪ</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6155054289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346519, ОБЛАСТЬ РОСТОВСКАЯ, Г. ШАХТЫ, УЛ. ЧАПЛЫГИНА, Д.54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А53-32531/2016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Должника к Варшавской Елене Алексеевне в сумме 97 450 850,69 руб.</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Должника к Варшавской Елене Алексеевне в сумме 97 450 850,69 руб., требование подтверждено определением Арбитражного суда Ростовской области от 08.02.2021 по делу № А53-32531/16, определением Арбитражного суда города Москвы от 19.11.2021 по делу № А40-155962/21-101-393Ф (требование ООО «РЭМЗ» в размере 97 450 850,69 руб. включено в третью очередь реестра требований кредиторов Варшавской Е.А.)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допущенный к торгам участник, который представил в установленный срок заявку на участие в торгах, содержащую предложение о цене покупки Лота, которая не ниже начальной цены продажи Лота,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в установленный срок заявки, содержащие различные предложения о цене покупки Лота, но не ниже начальной цены продажи Лота, установленной для определенного периода проведения торгов, право приобретения Лота принадлежит участнику торгов, предложившему максимальную цену за Лот, если несколько участников торгов представили в установленный срок заявки, содержащие равные предложения о цене Лота, но не ниже начальной цены Лота, установленной для определенного периода проведения торгов, право приобретения Лота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64560-ОТПП-1-200982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18:55:10.952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ГОЛДОБИН АНТОН ВАЛЕНТИНОВИЧ (ИНН 860406299110, ОГРНИП: 324784700121343)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2026-06-30T23:35:22+03:00</dcterms:created>
  <dcterms:modified xsi:type="dcterms:W3CDTF">2026-06-30T23:35:22+03:00</dcterms:modified>
</cp:coreProperties>
</file>

<file path=docProps/custom.xml><?xml version="1.0" encoding="utf-8"?>
<Properties xmlns="http://schemas.openxmlformats.org/officeDocument/2006/custom-properties" xmlns:vt="http://schemas.openxmlformats.org/officeDocument/2006/docPropsVTypes"/>
</file>