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904 с кадастровым номером 50:11:0040203:962, 4,5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904 с кадастровым номером 50:11:0040203:962, 4,5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522 720.59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99 316.91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496 584.56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470 448.53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