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64475-ОТПП/13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218 с кадастровым номером 50:11:0040203:1142, 3,7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218 с кадастровым номером 50:11:0040203:1142, 3,7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429 792.48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81 660.57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408 302.86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77 362.65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73 064.72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365 323.61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343 833.98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