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209 с кадастровым номером 50:11:0040203:1427, 5,7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209 с кадастровым номером 50:11:0040203:1427, 5,7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662 112.74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132 422.55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662 112.74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125 801.42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119 180.29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595 901.47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112 559.17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562 795.83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529 690.19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