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64475-ОТПП/12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209 с кадастровым номером 50:11:0040203:1427, 5,7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209 с кадастровым номером 50:11:0040203:1427, 5,7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662 112.74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132 422.55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662 112.74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125 801.42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629 007.10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119 180.29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595 901.47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112 559.17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562 795.83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105 938.04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529 690.19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