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64203-ОТПП/1</w:t>
      </w:r>
    </w:p>
    <w:p/>
    <w:p>
      <w:pPr>
        <w:pStyle w:val=""/>
      </w:pPr>
      <w:r>
        <w:rPr>
          <w:rStyle w:val=""/>
        </w:rPr>
        <w:t xml:space="preserve">01.05.2026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Минасян Карапет Сетракович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470315019900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188689, Ленинградская обл., Всеволожский р-н, дер. Новосергиевка, д. 1А,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А56-7697/2025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марки СИТРОЕН BERLINGO, 2005 г.в., VIN: VF7GCWJYB94218129, кузов № VF7GCWJYB94218129, цвет Белый, Рабочий объем двигателя: 1868 куб.см., мощность двигателя 50.7/68.9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марки СИТРОЕН BERLINGO, 2005 г.в., VIN: VF7GCWJYB94218129, кузов № VF7GCWJYB94218129, цвет Белый, Рабочий объем двигателя: 1868 куб.см., мощность двигателя 50.7/68.9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64203-ОТПП-1-198289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23:56:38.686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Бабичева Заруи Варужановна (ИНН 263098284429)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23:56:38.686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Бабичева Заруи Варужановна (ИНН 263098284429, место жительства: Ставропольский край г. Минеральные Воды ул.Пушкина д.54 корпус 1 кв 187)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85 667.00 рублей за имущество, составляющее Лот, предложил участник Бабичева Заруи Варужановна (ИНН 263098284429, место жительства: Ставропольский край г. Минеральные Воды ул.Пушкина д.54 корпус 1 кв 187),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2026-05-01T03:12:31+03:00</dcterms:created>
  <dcterms:modified xsi:type="dcterms:W3CDTF">2026-05-01T03:12:31+03:00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