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32. Машино-место №167 КН:23:43:0427001:22062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