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63780-ОАОФ/1</w:t>
      </w:r>
    </w:p>
    <w:p/>
    <w:p>
      <w:pPr>
        <w:pStyle w:val=""/>
      </w:pPr>
      <w:r>
        <w:rPr>
          <w:rStyle w:val=""/>
        </w:rPr>
        <w:t xml:space="preserve">30.04.2026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Богомолова Юлия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665818036427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Миннуллин Анис Анфисович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160401641154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423819, Респ. Татарстан, г. Набережные Челны, Бульвар Строителей, д. 15, кв. 109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А65-5486/2025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63780-ОАОФ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комби (хэтчбек) марки КИА ED (CEED), 2010 г.в., VIN: XWEHC512AA0000781, Номер кузова (кабины): U5YHC512AAL220074, цвет Серебристый. Рабочий объем (см³): 1591. Мощность (кВт/л.с.): 89.7/122.0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комби (хэтчбек) марки КИА ED (CEED), 2010 г.в., VIN: XWEHC512AA0000781, Номер кузова (кабины): U5YHC512AAL220074, цвет Серебристый. Рабочий объем (см³): 1591. Мощность (кВт/л.с.): 89.7/122.0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518 400.00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25 920.00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2026-04-30T01:11:08+03:00</dcterms:created>
  <dcterms:modified xsi:type="dcterms:W3CDTF">2026-04-30T01:11:08+03:00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