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63477-ОАОФ/1</w:t>
      </w:r>
    </w:p>
    <w:p/>
    <w:p>
      <w:pPr>
        <w:pStyle w:val=""/>
      </w:pPr>
      <w:r>
        <w:rPr>
          <w:rStyle w:val=""/>
        </w:rPr>
        <w:t xml:space="preserve">24.04.2026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63477-ОАОФ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24.04.2026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24.04.2026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общей площадью 1200 +/- 12 кв.м по адресу: Вологодская область, Великоустюгский муниципальный район, городское поселение город Великий Устюг, город Великий Устюг с кадастровым номером 35:10:0506012:62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1200 +/- 12 кв.м по адресу: Вологодская область, Великоустюгский муниципальный район, городское поселение город Великий Устюг, город Великий Устюг с кадастровым номером 35:10:0506012:62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45 000.00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2026-04-24T10:20:23+03:00</dcterms:created>
  <dcterms:modified xsi:type="dcterms:W3CDTF">2026-04-24T10:20:23+03:00</dcterms:modified>
</cp:coreProperties>
</file>

<file path=docProps/custom.xml><?xml version="1.0" encoding="utf-8"?>
<Properties xmlns="http://schemas.openxmlformats.org/officeDocument/2006/custom-properties" xmlns:vt="http://schemas.openxmlformats.org/officeDocument/2006/docPropsVTypes"/>
</file>