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63044-ОТПП/1</w:t>
      </w:r>
    </w:p>
    <w:p/>
    <w:p>
      <w:pPr>
        <w:pStyle w:val=""/>
      </w:pPr>
      <w:r>
        <w:rPr>
          <w:rStyle w:val=""/>
        </w:rPr>
        <w:t xml:space="preserve">19.03.2026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Мочалов Петр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241102787397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Свердловская обл., г. Екатеринбург, ул. Бакинских Комиссаров, д.173, кв.135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А60-73110/2024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НИССАН КАШКАЙ, VIN: SJNFBAJ11U1106077, 2014 г.в., Номер кузова (кабины): SJNFBAJ11U1106077, цвет: Красный, Рабочий объем (см³): 1997, Мощность (кВт/л.с.): 106.0/144.0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НИССАН КАШКАЙ, VIN: SJNFBAJ11U1106077, 2014 г.в., Номер кузова (кабины): SJNFBAJ11U1106077, цвет: Красный, Рабочий объем (см³): 1997, Мощность (кВт/л.с.): 106.0/144.0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1 082 700.00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194 886.00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974 430.00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63044-ОТПП-1-196572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23:56:23.271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Дмитрий Николаевич (ИНН 662333895268), действующий в интересах следующего принципала: Кириленко Сергей Владимирович (ИНН 667009466354)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2026-03-19T13:58:47+03:00</dcterms:created>
  <dcterms:modified xsi:type="dcterms:W3CDTF">2026-03-19T13:58:47+03:00</dcterms:modified>
</cp:coreProperties>
</file>

<file path=docProps/custom.xml><?xml version="1.0" encoding="utf-8"?>
<Properties xmlns="http://schemas.openxmlformats.org/officeDocument/2006/custom-properties" xmlns:vt="http://schemas.openxmlformats.org/officeDocument/2006/docPropsVTypes"/>
</file>