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62928-ОТПП/55</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ISUZU NFZ 538984_VIN Z9G538984J0000029_гн Е 309 ВА 164, инвентарный номер 839,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ISUZU NFZ 538984_VIN Z9G538984J0000029_гн Е 309 ВА 164, инвентарный номер 839,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09:40:06.696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17:47:45.739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Исмагилов Александр Юрьевич (ИНН 272198250308)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19:57:52.162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действующий в интересах следующего принципала: ОБЩЕСТВО С ОГРАНИЧЕННОЙ ОТВЕТСТВЕННОСТЬЮ АВАНГАРДАВТО (ИНН 5405413171)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62928-ОТПП-55-198599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23:02:39.290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Луценко Юрий Борисович (ИНН 272509623668)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