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62928-ОТПП/38</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EC300DL_VIN VCEC300DH00271304_гн 0465 РВ 64, инвентарный номер 534,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EC300DL_VIN VCEC300DH00271304_гн 0465 РВ 64, инвентарный номер 534,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6 441 000.30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6 441 000.30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5 990 130.28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5 539 260.26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5 088 390.24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4 637 520.22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4 186 650.20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3 735 780.17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3 284 910.15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2 834 040.13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2 383 170.11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62928-ОТПП-38-197968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09:25:31.552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Вектор (ИНН 2807007079, ОГРН: 1192801002613)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09:25:31.552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Вектор (ИНН 2807007079, место нахождения: 676462, Амурская область, г. Свободный, ул. 3-я Линия, зд. 17/1, стр. 1, пом.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5 100 000.00 рублей за имущество, составляющее Лот, предложил участник Общество с ограниченной ответственностью Вектор (ИНН 2807007079, место нахождения: 676462, Амурская область, г. Свободный, ул. 3-я Линия, зд. 17/1, стр. 1, пом.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