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62928-ОТПП/11</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вахтовый (20 п/м) К 419 ХЕ 197 XWX32841AA0000738, инвентарный номер 164,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вахтовый (20 п/м) К 419 ХЕ 197 XWX32841AA0000738, инвентарный номер 164,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472 905.00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43 731.00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152 550.00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62928-ОТПП-11-199249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15:49:20.147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